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1CA" w:rsidRDefault="007B11CA" w:rsidP="007B11CA">
      <w:bookmarkStart w:id="0" w:name="_GoBack"/>
      <w:bookmarkEnd w:id="0"/>
    </w:p>
    <w:p w:rsidR="007B11CA" w:rsidRDefault="007B11CA" w:rsidP="007B11CA">
      <w:pPr>
        <w:rPr>
          <w:rFonts w:ascii="宋体" w:hAnsi="宋体"/>
          <w:b/>
          <w:bCs/>
          <w:sz w:val="36"/>
          <w:szCs w:val="36"/>
        </w:rPr>
      </w:pPr>
      <w:r>
        <w:rPr>
          <w:rFonts w:ascii="宋体" w:hAnsi="宋体" w:hint="eastAsia"/>
          <w:b/>
          <w:bCs/>
          <w:sz w:val="36"/>
          <w:szCs w:val="36"/>
        </w:rPr>
        <w:t>附件</w:t>
      </w:r>
    </w:p>
    <w:p w:rsidR="007B11CA" w:rsidRDefault="007B11CA" w:rsidP="007B11CA">
      <w:pPr>
        <w:spacing w:line="360" w:lineRule="auto"/>
        <w:ind w:firstLineChars="200" w:firstLine="560"/>
        <w:rPr>
          <w:rFonts w:ascii="仿宋_GB2312" w:eastAsia="仿宋_GB2312" w:hAnsi="宋体" w:cs="Times New Roman"/>
          <w:kern w:val="0"/>
          <w:sz w:val="28"/>
          <w:szCs w:val="28"/>
          <w:lang w:bidi="en-US"/>
        </w:rPr>
      </w:pPr>
      <w:r>
        <w:rPr>
          <w:rFonts w:ascii="仿宋_GB2312" w:eastAsia="仿宋_GB2312" w:hAnsi="宋体" w:cs="Times New Roman" w:hint="eastAsia"/>
          <w:kern w:val="0"/>
          <w:sz w:val="28"/>
          <w:szCs w:val="28"/>
          <w:lang w:bidi="en-US"/>
        </w:rPr>
        <w:t>一</w:t>
      </w:r>
      <w:r w:rsidRPr="00B67D5A">
        <w:rPr>
          <w:rFonts w:ascii="仿宋_GB2312" w:eastAsia="仿宋_GB2312" w:hAnsi="宋体" w:cs="Times New Roman" w:hint="eastAsia"/>
          <w:kern w:val="0"/>
          <w:sz w:val="28"/>
          <w:szCs w:val="28"/>
          <w:lang w:bidi="en-US"/>
        </w:rPr>
        <w:t>、</w:t>
      </w:r>
      <w:r>
        <w:rPr>
          <w:rFonts w:ascii="仿宋_GB2312" w:eastAsia="仿宋_GB2312" w:hAnsi="宋体" w:cs="Times New Roman" w:hint="eastAsia"/>
          <w:kern w:val="0"/>
          <w:sz w:val="28"/>
          <w:szCs w:val="28"/>
          <w:lang w:bidi="en-US"/>
        </w:rPr>
        <w:t>技术</w:t>
      </w:r>
      <w:r w:rsidRPr="009D0946">
        <w:rPr>
          <w:rFonts w:ascii="仿宋_GB2312" w:eastAsia="仿宋_GB2312" w:hAnsi="宋体" w:cs="Times New Roman" w:hint="eastAsia"/>
          <w:kern w:val="0"/>
          <w:sz w:val="28"/>
          <w:szCs w:val="28"/>
          <w:lang w:bidi="en-US"/>
        </w:rPr>
        <w:t>参数</w:t>
      </w:r>
      <w:r w:rsidRPr="00B67D5A">
        <w:rPr>
          <w:rFonts w:ascii="仿宋_GB2312" w:eastAsia="仿宋_GB2312" w:hAnsi="宋体" w:cs="Times New Roman" w:hint="eastAsia"/>
          <w:kern w:val="0"/>
          <w:sz w:val="28"/>
          <w:szCs w:val="28"/>
          <w:lang w:bidi="en-US"/>
        </w:rPr>
        <w:t>要求</w:t>
      </w:r>
    </w:p>
    <w:p w:rsidR="007B11CA" w:rsidRDefault="007B11CA" w:rsidP="007B11CA">
      <w:pPr>
        <w:spacing w:line="360" w:lineRule="auto"/>
        <w:ind w:firstLineChars="200" w:firstLine="560"/>
        <w:rPr>
          <w:rFonts w:ascii="仿宋_GB2312" w:eastAsia="仿宋_GB2312" w:hAnsi="宋体" w:cs="Times New Roman"/>
          <w:kern w:val="0"/>
          <w:sz w:val="28"/>
          <w:szCs w:val="28"/>
          <w:lang w:bidi="en-US"/>
        </w:rPr>
      </w:pPr>
      <w:r>
        <w:rPr>
          <w:rFonts w:ascii="仿宋_GB2312" w:eastAsia="仿宋_GB2312" w:hAnsi="宋体" w:cs="Times New Roman" w:hint="eastAsia"/>
          <w:kern w:val="0"/>
          <w:sz w:val="28"/>
          <w:szCs w:val="28"/>
          <w:lang w:bidi="en-US"/>
        </w:rPr>
        <w:t>（一）UPS机头</w:t>
      </w:r>
    </w:p>
    <w:p w:rsidR="007B11CA" w:rsidRDefault="007B11CA" w:rsidP="007B11CA">
      <w:pPr>
        <w:widowControl/>
        <w:ind w:firstLine="600"/>
        <w:jc w:val="left"/>
        <w:rPr>
          <w:rFonts w:ascii="仿宋_GB2312" w:eastAsia="仿宋_GB2312" w:hAnsi="宋体" w:cs="Times New Roman"/>
          <w:kern w:val="0"/>
          <w:sz w:val="28"/>
          <w:szCs w:val="28"/>
          <w:lang w:bidi="en-US"/>
        </w:rPr>
      </w:pPr>
      <w:r w:rsidRPr="009D0946">
        <w:rPr>
          <w:rFonts w:ascii="仿宋_GB2312" w:eastAsia="仿宋_GB2312" w:hAnsi="宋体" w:cs="Times New Roman" w:hint="eastAsia"/>
          <w:kern w:val="0"/>
          <w:sz w:val="28"/>
          <w:szCs w:val="28"/>
          <w:lang w:bidi="en-US"/>
        </w:rPr>
        <w:t>1</w:t>
      </w:r>
      <w:r>
        <w:rPr>
          <w:rFonts w:ascii="仿宋_GB2312" w:eastAsia="仿宋_GB2312" w:hAnsi="宋体" w:cs="Times New Roman" w:hint="eastAsia"/>
          <w:kern w:val="0"/>
          <w:sz w:val="28"/>
          <w:szCs w:val="28"/>
          <w:lang w:bidi="en-US"/>
        </w:rPr>
        <w:t>．</w:t>
      </w:r>
      <w:r w:rsidRPr="009D0946">
        <w:rPr>
          <w:rFonts w:ascii="仿宋_GB2312" w:eastAsia="仿宋_GB2312" w:hAnsi="宋体" w:cs="Times New Roman" w:hint="eastAsia"/>
          <w:kern w:val="0"/>
          <w:sz w:val="28"/>
          <w:szCs w:val="28"/>
          <w:lang w:bidi="en-US"/>
        </w:rPr>
        <w:t>功率容量：20KVA ，本次项目采购2台组成1+1并机工作方式；</w:t>
      </w:r>
    </w:p>
    <w:p w:rsidR="007B11CA" w:rsidRDefault="007B11CA" w:rsidP="007B11CA">
      <w:pPr>
        <w:widowControl/>
        <w:ind w:firstLine="600"/>
        <w:jc w:val="left"/>
        <w:rPr>
          <w:rFonts w:ascii="仿宋_GB2312" w:eastAsia="仿宋_GB2312" w:hAnsi="宋体" w:cs="Times New Roman"/>
          <w:kern w:val="0"/>
          <w:sz w:val="28"/>
          <w:szCs w:val="28"/>
          <w:lang w:bidi="en-US"/>
        </w:rPr>
      </w:pPr>
      <w:r w:rsidRPr="009D0946">
        <w:rPr>
          <w:rFonts w:ascii="仿宋_GB2312" w:eastAsia="仿宋_GB2312" w:hAnsi="宋体" w:cs="Times New Roman" w:hint="eastAsia"/>
          <w:kern w:val="0"/>
          <w:sz w:val="28"/>
          <w:szCs w:val="28"/>
          <w:lang w:bidi="en-US"/>
        </w:rPr>
        <w:t>2</w:t>
      </w:r>
      <w:r>
        <w:rPr>
          <w:rFonts w:ascii="仿宋_GB2312" w:eastAsia="仿宋_GB2312" w:hAnsi="宋体" w:cs="Times New Roman" w:hint="eastAsia"/>
          <w:kern w:val="0"/>
          <w:sz w:val="28"/>
          <w:szCs w:val="28"/>
          <w:lang w:bidi="en-US"/>
        </w:rPr>
        <w:t>．</w:t>
      </w:r>
      <w:r w:rsidRPr="009D0946">
        <w:rPr>
          <w:rFonts w:ascii="仿宋_GB2312" w:eastAsia="仿宋_GB2312" w:hAnsi="宋体" w:cs="Times New Roman" w:hint="eastAsia"/>
          <w:kern w:val="0"/>
          <w:sz w:val="28"/>
          <w:szCs w:val="28"/>
          <w:lang w:bidi="en-US"/>
        </w:rPr>
        <w:t>工作模式：高频双变换在线式设计，输出功率因数为0.8，最大输出功率16KW;</w:t>
      </w:r>
    </w:p>
    <w:p w:rsidR="007B11CA" w:rsidRDefault="007B11CA" w:rsidP="007B11CA">
      <w:pPr>
        <w:widowControl/>
        <w:ind w:firstLine="600"/>
        <w:jc w:val="left"/>
        <w:rPr>
          <w:rFonts w:ascii="仿宋_GB2312" w:eastAsia="仿宋_GB2312" w:hAnsi="宋体" w:cs="Times New Roman"/>
          <w:kern w:val="0"/>
          <w:sz w:val="28"/>
          <w:szCs w:val="28"/>
          <w:lang w:bidi="en-US"/>
        </w:rPr>
      </w:pPr>
      <w:r w:rsidRPr="009D0946">
        <w:rPr>
          <w:rFonts w:ascii="仿宋_GB2312" w:eastAsia="仿宋_GB2312" w:hAnsi="宋体" w:cs="Times New Roman" w:hint="eastAsia"/>
          <w:kern w:val="0"/>
          <w:sz w:val="28"/>
          <w:szCs w:val="28"/>
          <w:lang w:bidi="en-US"/>
        </w:rPr>
        <w:t>3</w:t>
      </w:r>
      <w:r>
        <w:rPr>
          <w:rFonts w:ascii="仿宋_GB2312" w:eastAsia="仿宋_GB2312" w:hAnsi="宋体" w:cs="Times New Roman" w:hint="eastAsia"/>
          <w:kern w:val="0"/>
          <w:sz w:val="28"/>
          <w:szCs w:val="28"/>
          <w:lang w:bidi="en-US"/>
        </w:rPr>
        <w:t>．</w:t>
      </w:r>
      <w:r w:rsidRPr="009D0946">
        <w:rPr>
          <w:rFonts w:ascii="仿宋_GB2312" w:eastAsia="仿宋_GB2312" w:hAnsi="宋体" w:cs="Times New Roman" w:hint="eastAsia"/>
          <w:kern w:val="0"/>
          <w:sz w:val="28"/>
          <w:szCs w:val="28"/>
          <w:lang w:bidi="en-US"/>
        </w:rPr>
        <w:t>LCD/LED双重显示面板，可显示负载量、电池容量、输入输出参数及故障信息，方便用户运维管理；开机自诊断功能，可及时发现UPS的隐形故障，防患于未然；UPS主机采用智能电池充电方式，用户可设定充电电流，恒流、恒压和浮充充电模式可自动平滑切换以延长电池的使用寿命；具备直流启动功能，可在无市电情况下启动，满足应急需求；</w:t>
      </w:r>
    </w:p>
    <w:p w:rsidR="007B11CA" w:rsidRDefault="007B11CA" w:rsidP="007B11CA">
      <w:pPr>
        <w:widowControl/>
        <w:ind w:firstLine="600"/>
        <w:jc w:val="left"/>
        <w:rPr>
          <w:rFonts w:ascii="仿宋_GB2312" w:eastAsia="仿宋_GB2312" w:hAnsi="宋体" w:cs="Times New Roman"/>
          <w:kern w:val="0"/>
          <w:sz w:val="28"/>
          <w:szCs w:val="28"/>
          <w:lang w:bidi="en-US"/>
        </w:rPr>
      </w:pPr>
      <w:r w:rsidRPr="009D0946">
        <w:rPr>
          <w:rFonts w:ascii="仿宋_GB2312" w:eastAsia="仿宋_GB2312" w:hAnsi="宋体" w:cs="Times New Roman" w:hint="eastAsia"/>
          <w:kern w:val="0"/>
          <w:sz w:val="28"/>
          <w:szCs w:val="28"/>
          <w:lang w:bidi="en-US"/>
        </w:rPr>
        <w:t>4</w:t>
      </w:r>
      <w:r>
        <w:rPr>
          <w:rFonts w:ascii="仿宋_GB2312" w:eastAsia="仿宋_GB2312" w:hAnsi="宋体" w:cs="Times New Roman" w:hint="eastAsia"/>
          <w:kern w:val="0"/>
          <w:sz w:val="28"/>
          <w:szCs w:val="28"/>
          <w:lang w:bidi="en-US"/>
        </w:rPr>
        <w:t>．</w:t>
      </w:r>
      <w:r w:rsidRPr="009D0946">
        <w:rPr>
          <w:rFonts w:ascii="仿宋_GB2312" w:eastAsia="仿宋_GB2312" w:hAnsi="宋体" w:cs="Times New Roman" w:hint="eastAsia"/>
          <w:kern w:val="0"/>
          <w:sz w:val="28"/>
          <w:szCs w:val="28"/>
          <w:lang w:bidi="en-US"/>
        </w:rPr>
        <w:t>输入性能指标：采用三相五线制，输</w:t>
      </w:r>
      <w:r>
        <w:rPr>
          <w:rFonts w:ascii="仿宋_GB2312" w:eastAsia="仿宋_GB2312" w:hAnsi="宋体" w:cs="Times New Roman" w:hint="eastAsia"/>
          <w:kern w:val="0"/>
          <w:sz w:val="28"/>
          <w:szCs w:val="28"/>
          <w:lang w:bidi="en-US"/>
        </w:rPr>
        <w:t>入</w:t>
      </w:r>
      <w:r w:rsidRPr="009D0946">
        <w:rPr>
          <w:rFonts w:ascii="仿宋_GB2312" w:eastAsia="仿宋_GB2312" w:hAnsi="宋体" w:cs="Times New Roman" w:hint="eastAsia"/>
          <w:kern w:val="0"/>
          <w:sz w:val="28"/>
          <w:szCs w:val="28"/>
          <w:lang w:bidi="en-US"/>
        </w:rPr>
        <w:t>具有ECO运行模式，高效节能，可降低用户使用成本;</w:t>
      </w:r>
    </w:p>
    <w:p w:rsidR="007B11CA" w:rsidRDefault="007B11CA" w:rsidP="007B11CA">
      <w:pPr>
        <w:widowControl/>
        <w:ind w:firstLine="600"/>
        <w:jc w:val="left"/>
        <w:rPr>
          <w:rFonts w:ascii="仿宋_GB2312" w:eastAsia="仿宋_GB2312" w:hAnsi="宋体" w:cs="Times New Roman"/>
          <w:kern w:val="0"/>
          <w:sz w:val="28"/>
          <w:szCs w:val="28"/>
          <w:lang w:bidi="en-US"/>
        </w:rPr>
      </w:pPr>
      <w:r w:rsidRPr="009D0946">
        <w:rPr>
          <w:rFonts w:ascii="仿宋_GB2312" w:eastAsia="仿宋_GB2312" w:hAnsi="宋体" w:cs="Times New Roman" w:hint="eastAsia"/>
          <w:kern w:val="0"/>
          <w:sz w:val="28"/>
          <w:szCs w:val="28"/>
          <w:lang w:bidi="en-US"/>
        </w:rPr>
        <w:t>★要求UPS具有宽广的输入电压范围,采用宽电压辅助电源PWM芯片的启动电路，投标产品需提供该电路设计的方法并提供权威证明材料（复印件盖厂家鲜章）。</w:t>
      </w:r>
    </w:p>
    <w:p w:rsidR="007B11CA" w:rsidRDefault="007B11CA" w:rsidP="007B11CA">
      <w:pPr>
        <w:widowControl/>
        <w:ind w:firstLine="600"/>
        <w:jc w:val="left"/>
        <w:rPr>
          <w:rFonts w:ascii="仿宋_GB2312" w:eastAsia="仿宋_GB2312" w:hAnsi="宋体" w:cs="Times New Roman"/>
          <w:kern w:val="0"/>
          <w:sz w:val="28"/>
          <w:szCs w:val="28"/>
          <w:lang w:bidi="en-US"/>
        </w:rPr>
      </w:pPr>
      <w:r w:rsidRPr="009D0946">
        <w:rPr>
          <w:rFonts w:ascii="仿宋_GB2312" w:eastAsia="仿宋_GB2312" w:hAnsi="宋体" w:cs="Times New Roman" w:hint="eastAsia"/>
          <w:kern w:val="0"/>
          <w:sz w:val="28"/>
          <w:szCs w:val="28"/>
          <w:lang w:bidi="en-US"/>
        </w:rPr>
        <w:t>★投标的UPS电源具有稳定的输出功率和输出精度，采用恒流</w:t>
      </w:r>
      <w:proofErr w:type="gramStart"/>
      <w:r w:rsidRPr="009D0946">
        <w:rPr>
          <w:rFonts w:ascii="仿宋_GB2312" w:eastAsia="仿宋_GB2312" w:hAnsi="宋体" w:cs="Times New Roman" w:hint="eastAsia"/>
          <w:kern w:val="0"/>
          <w:sz w:val="28"/>
          <w:szCs w:val="28"/>
          <w:lang w:bidi="en-US"/>
        </w:rPr>
        <w:t>恒</w:t>
      </w:r>
      <w:proofErr w:type="gramEnd"/>
      <w:r w:rsidRPr="009D0946">
        <w:rPr>
          <w:rFonts w:ascii="仿宋_GB2312" w:eastAsia="仿宋_GB2312" w:hAnsi="宋体" w:cs="Times New Roman" w:hint="eastAsia"/>
          <w:kern w:val="0"/>
          <w:sz w:val="28"/>
          <w:szCs w:val="28"/>
          <w:lang w:bidi="en-US"/>
        </w:rPr>
        <w:t>功率电路设计，投标产品需提供该电路设计的方法并提供权威证明材料（复印件盖厂家鲜章）。</w:t>
      </w:r>
    </w:p>
    <w:p w:rsidR="007B11CA" w:rsidRDefault="007B11CA" w:rsidP="007B11CA">
      <w:pPr>
        <w:widowControl/>
        <w:ind w:firstLine="600"/>
        <w:jc w:val="left"/>
        <w:rPr>
          <w:rFonts w:ascii="仿宋_GB2312" w:eastAsia="仿宋_GB2312" w:hAnsi="宋体" w:cs="Times New Roman"/>
          <w:kern w:val="0"/>
          <w:sz w:val="28"/>
          <w:szCs w:val="28"/>
          <w:lang w:bidi="en-US"/>
        </w:rPr>
      </w:pPr>
      <w:r w:rsidRPr="009D0946">
        <w:rPr>
          <w:rFonts w:ascii="仿宋_GB2312" w:eastAsia="仿宋_GB2312" w:hAnsi="宋体" w:cs="Times New Roman" w:hint="eastAsia"/>
          <w:kern w:val="0"/>
          <w:sz w:val="28"/>
          <w:szCs w:val="28"/>
          <w:lang w:bidi="en-US"/>
        </w:rPr>
        <w:lastRenderedPageBreak/>
        <w:t>5</w:t>
      </w:r>
      <w:r>
        <w:rPr>
          <w:rFonts w:ascii="仿宋_GB2312" w:eastAsia="仿宋_GB2312" w:hAnsi="宋体" w:cs="Times New Roman" w:hint="eastAsia"/>
          <w:kern w:val="0"/>
          <w:sz w:val="28"/>
          <w:szCs w:val="28"/>
          <w:lang w:bidi="en-US"/>
        </w:rPr>
        <w:t>．</w:t>
      </w:r>
      <w:r w:rsidRPr="009D0946">
        <w:rPr>
          <w:rFonts w:ascii="仿宋_GB2312" w:eastAsia="仿宋_GB2312" w:hAnsi="宋体" w:cs="Times New Roman" w:hint="eastAsia"/>
          <w:kern w:val="0"/>
          <w:sz w:val="28"/>
          <w:szCs w:val="28"/>
          <w:lang w:bidi="en-US"/>
        </w:rPr>
        <w:t>输出性能指标: 输出电压(</w:t>
      </w:r>
      <w:proofErr w:type="spellStart"/>
      <w:r w:rsidRPr="009D0946">
        <w:rPr>
          <w:rFonts w:ascii="仿宋_GB2312" w:eastAsia="仿宋_GB2312" w:hAnsi="宋体" w:cs="Times New Roman" w:hint="eastAsia"/>
          <w:kern w:val="0"/>
          <w:sz w:val="28"/>
          <w:szCs w:val="28"/>
          <w:lang w:bidi="en-US"/>
        </w:rPr>
        <w:t>Vac</w:t>
      </w:r>
      <w:proofErr w:type="spellEnd"/>
      <w:r w:rsidRPr="009D0946">
        <w:rPr>
          <w:rFonts w:ascii="仿宋_GB2312" w:eastAsia="仿宋_GB2312" w:hAnsi="宋体" w:cs="Times New Roman" w:hint="eastAsia"/>
          <w:kern w:val="0"/>
          <w:sz w:val="28"/>
          <w:szCs w:val="28"/>
          <w:lang w:bidi="en-US"/>
        </w:rPr>
        <w:t>)：220/230/240±1%;输出;功率因数：0.8; 整机效率＞94%。</w:t>
      </w:r>
    </w:p>
    <w:p w:rsidR="007B11CA" w:rsidRDefault="007B11CA" w:rsidP="007B11CA">
      <w:pPr>
        <w:widowControl/>
        <w:ind w:firstLine="600"/>
        <w:jc w:val="left"/>
        <w:rPr>
          <w:rFonts w:ascii="仿宋_GB2312" w:eastAsia="仿宋_GB2312" w:hAnsi="宋体" w:cs="Times New Roman"/>
          <w:kern w:val="0"/>
          <w:sz w:val="28"/>
          <w:szCs w:val="28"/>
          <w:lang w:bidi="en-US"/>
        </w:rPr>
      </w:pPr>
      <w:r w:rsidRPr="009D0946">
        <w:rPr>
          <w:rFonts w:ascii="仿宋_GB2312" w:eastAsia="仿宋_GB2312" w:hAnsi="宋体" w:cs="Times New Roman" w:hint="eastAsia"/>
          <w:kern w:val="0"/>
          <w:sz w:val="28"/>
          <w:szCs w:val="28"/>
          <w:lang w:bidi="en-US"/>
        </w:rPr>
        <w:t>6</w:t>
      </w:r>
      <w:r>
        <w:rPr>
          <w:rFonts w:ascii="仿宋_GB2312" w:eastAsia="仿宋_GB2312" w:hAnsi="宋体" w:cs="Times New Roman" w:hint="eastAsia"/>
          <w:kern w:val="0"/>
          <w:sz w:val="28"/>
          <w:szCs w:val="28"/>
          <w:lang w:bidi="en-US"/>
        </w:rPr>
        <w:t>．</w:t>
      </w:r>
      <w:r w:rsidRPr="009D0946">
        <w:rPr>
          <w:rFonts w:ascii="仿宋_GB2312" w:eastAsia="仿宋_GB2312" w:hAnsi="宋体" w:cs="Times New Roman" w:hint="eastAsia"/>
          <w:kern w:val="0"/>
          <w:sz w:val="28"/>
          <w:szCs w:val="28"/>
          <w:lang w:bidi="en-US"/>
        </w:rPr>
        <w:t>直流电压设置：为保证客户的长效投资，系统在运行使用中有电池故障，可直接在线下架故障的电池，电池节数在16节/18节/20节可调；</w:t>
      </w:r>
    </w:p>
    <w:p w:rsidR="007B11CA" w:rsidRDefault="007B11CA" w:rsidP="007B11CA">
      <w:pPr>
        <w:widowControl/>
        <w:ind w:firstLine="600"/>
        <w:jc w:val="left"/>
        <w:rPr>
          <w:rFonts w:ascii="仿宋_GB2312" w:eastAsia="仿宋_GB2312" w:hAnsi="宋体" w:cs="Times New Roman"/>
          <w:kern w:val="0"/>
          <w:sz w:val="28"/>
          <w:szCs w:val="28"/>
          <w:lang w:bidi="en-US"/>
        </w:rPr>
      </w:pPr>
      <w:r w:rsidRPr="009D0946">
        <w:rPr>
          <w:rFonts w:ascii="仿宋_GB2312" w:eastAsia="仿宋_GB2312" w:hAnsi="宋体" w:cs="Times New Roman" w:hint="eastAsia"/>
          <w:kern w:val="0"/>
          <w:sz w:val="28"/>
          <w:szCs w:val="28"/>
          <w:lang w:bidi="en-US"/>
        </w:rPr>
        <w:t>7</w:t>
      </w:r>
      <w:r>
        <w:rPr>
          <w:rFonts w:ascii="仿宋_GB2312" w:eastAsia="仿宋_GB2312" w:hAnsi="宋体" w:cs="Times New Roman" w:hint="eastAsia"/>
          <w:kern w:val="0"/>
          <w:sz w:val="28"/>
          <w:szCs w:val="28"/>
          <w:lang w:bidi="en-US"/>
        </w:rPr>
        <w:t>．</w:t>
      </w:r>
      <w:r w:rsidRPr="009D0946">
        <w:rPr>
          <w:rFonts w:ascii="仿宋_GB2312" w:eastAsia="仿宋_GB2312" w:hAnsi="宋体" w:cs="Times New Roman" w:hint="eastAsia"/>
          <w:kern w:val="0"/>
          <w:sz w:val="28"/>
          <w:szCs w:val="28"/>
          <w:lang w:bidi="en-US"/>
        </w:rPr>
        <w:t>通讯界面：★投标产品具有可进行远程监控管理功能，需提供所投UPS产品的监控软件相关证书及截</w:t>
      </w:r>
      <w:proofErr w:type="gramStart"/>
      <w:r w:rsidRPr="009D0946">
        <w:rPr>
          <w:rFonts w:ascii="仿宋_GB2312" w:eastAsia="仿宋_GB2312" w:hAnsi="宋体" w:cs="Times New Roman" w:hint="eastAsia"/>
          <w:kern w:val="0"/>
          <w:sz w:val="28"/>
          <w:szCs w:val="28"/>
          <w:lang w:bidi="en-US"/>
        </w:rPr>
        <w:t>图证明</w:t>
      </w:r>
      <w:proofErr w:type="gramEnd"/>
      <w:r w:rsidRPr="009D0946">
        <w:rPr>
          <w:rFonts w:ascii="仿宋_GB2312" w:eastAsia="仿宋_GB2312" w:hAnsi="宋体" w:cs="Times New Roman" w:hint="eastAsia"/>
          <w:kern w:val="0"/>
          <w:sz w:val="28"/>
          <w:szCs w:val="28"/>
          <w:lang w:bidi="en-US"/>
        </w:rPr>
        <w:t>材料（复印件盖厂家鲜章）；主机自带：（标配）RS232\（选配）RS485\（选配）SNMP通讯</w:t>
      </w:r>
      <w:r>
        <w:rPr>
          <w:rFonts w:ascii="仿宋_GB2312" w:eastAsia="仿宋_GB2312" w:hAnsi="宋体" w:cs="Times New Roman" w:hint="eastAsia"/>
          <w:kern w:val="0"/>
          <w:sz w:val="28"/>
          <w:szCs w:val="28"/>
          <w:lang w:bidi="en-US"/>
        </w:rPr>
        <w:t>。</w:t>
      </w:r>
    </w:p>
    <w:p w:rsidR="007B11CA" w:rsidRDefault="007B11CA" w:rsidP="007B11CA">
      <w:pPr>
        <w:widowControl/>
        <w:ind w:firstLine="600"/>
        <w:jc w:val="left"/>
        <w:rPr>
          <w:rFonts w:ascii="仿宋_GB2312" w:eastAsia="仿宋_GB2312" w:hAnsi="宋体" w:cs="Times New Roman"/>
          <w:kern w:val="0"/>
          <w:sz w:val="28"/>
          <w:szCs w:val="28"/>
          <w:lang w:bidi="en-US"/>
        </w:rPr>
      </w:pPr>
      <w:r w:rsidRPr="009D0946">
        <w:rPr>
          <w:rFonts w:ascii="仿宋_GB2312" w:eastAsia="仿宋_GB2312" w:hAnsi="宋体" w:cs="Times New Roman" w:hint="eastAsia"/>
          <w:kern w:val="0"/>
          <w:sz w:val="28"/>
          <w:szCs w:val="28"/>
          <w:lang w:bidi="en-US"/>
        </w:rPr>
        <w:t>8</w:t>
      </w:r>
      <w:r>
        <w:rPr>
          <w:rFonts w:ascii="仿宋_GB2312" w:eastAsia="仿宋_GB2312" w:hAnsi="宋体" w:cs="Times New Roman" w:hint="eastAsia"/>
          <w:kern w:val="0"/>
          <w:sz w:val="28"/>
          <w:szCs w:val="28"/>
          <w:lang w:bidi="en-US"/>
        </w:rPr>
        <w:t>．</w:t>
      </w:r>
      <w:r w:rsidRPr="009D0946">
        <w:rPr>
          <w:rFonts w:ascii="仿宋_GB2312" w:eastAsia="仿宋_GB2312" w:hAnsi="宋体" w:cs="Times New Roman" w:hint="eastAsia"/>
          <w:kern w:val="0"/>
          <w:sz w:val="28"/>
          <w:szCs w:val="28"/>
          <w:lang w:bidi="en-US"/>
        </w:rPr>
        <w:t>UPS主机应急功能：具备直流启动功能，可在无市电情况下启动，满足应急需求；</w:t>
      </w:r>
    </w:p>
    <w:p w:rsidR="007B11CA" w:rsidRPr="009D0946" w:rsidRDefault="007B11CA" w:rsidP="007B11CA">
      <w:pPr>
        <w:widowControl/>
        <w:ind w:firstLine="600"/>
        <w:jc w:val="left"/>
        <w:rPr>
          <w:rFonts w:ascii="仿宋_GB2312" w:eastAsia="仿宋_GB2312" w:hAnsi="宋体" w:cs="Times New Roman"/>
          <w:kern w:val="0"/>
          <w:sz w:val="28"/>
          <w:szCs w:val="28"/>
          <w:lang w:bidi="en-US"/>
        </w:rPr>
      </w:pPr>
      <w:r w:rsidRPr="009D0946">
        <w:rPr>
          <w:rFonts w:ascii="仿宋_GB2312" w:eastAsia="仿宋_GB2312" w:hAnsi="宋体" w:cs="Times New Roman" w:hint="eastAsia"/>
          <w:kern w:val="0"/>
          <w:sz w:val="28"/>
          <w:szCs w:val="28"/>
          <w:lang w:bidi="en-US"/>
        </w:rPr>
        <w:t>9</w:t>
      </w:r>
      <w:r>
        <w:rPr>
          <w:rFonts w:ascii="仿宋_GB2312" w:eastAsia="仿宋_GB2312" w:hAnsi="宋体" w:cs="Times New Roman" w:hint="eastAsia"/>
          <w:kern w:val="0"/>
          <w:sz w:val="28"/>
          <w:szCs w:val="28"/>
          <w:lang w:bidi="en-US"/>
        </w:rPr>
        <w:t>．</w:t>
      </w:r>
      <w:r w:rsidRPr="009D0946">
        <w:rPr>
          <w:rFonts w:ascii="仿宋_GB2312" w:eastAsia="仿宋_GB2312" w:hAnsi="宋体" w:cs="Times New Roman" w:hint="eastAsia"/>
          <w:kern w:val="0"/>
          <w:sz w:val="28"/>
          <w:szCs w:val="28"/>
          <w:lang w:bidi="en-US"/>
        </w:rPr>
        <w:t>为保证供货为原装正品，交货时提供生产厂商针对本项目的售后服务承诺书原件（加盖厂商鲜章）；</w:t>
      </w:r>
    </w:p>
    <w:p w:rsidR="007B11CA" w:rsidRDefault="007B11CA" w:rsidP="007B11CA">
      <w:pPr>
        <w:widowControl/>
        <w:ind w:firstLine="600"/>
        <w:jc w:val="left"/>
        <w:rPr>
          <w:rFonts w:ascii="仿宋_GB2312" w:eastAsia="仿宋_GB2312" w:hAnsi="宋体" w:cs="Times New Roman"/>
          <w:kern w:val="0"/>
          <w:sz w:val="28"/>
          <w:szCs w:val="28"/>
          <w:lang w:bidi="en-US"/>
        </w:rPr>
      </w:pPr>
      <w:r>
        <w:rPr>
          <w:rFonts w:ascii="仿宋_GB2312" w:eastAsia="仿宋_GB2312" w:hAnsi="宋体" w:cs="Times New Roman" w:hint="eastAsia"/>
          <w:kern w:val="0"/>
          <w:sz w:val="28"/>
          <w:szCs w:val="28"/>
          <w:lang w:bidi="en-US"/>
        </w:rPr>
        <w:t>（二）</w:t>
      </w:r>
      <w:r w:rsidRPr="009D0946">
        <w:rPr>
          <w:rFonts w:ascii="仿宋_GB2312" w:eastAsia="仿宋_GB2312" w:hAnsi="宋体" w:cs="Times New Roman" w:hint="eastAsia"/>
          <w:kern w:val="0"/>
          <w:sz w:val="28"/>
          <w:szCs w:val="28"/>
          <w:lang w:bidi="en-US"/>
        </w:rPr>
        <w:t>铅酸电池</w:t>
      </w:r>
    </w:p>
    <w:p w:rsidR="007B11CA" w:rsidRDefault="007B11CA" w:rsidP="007B11CA">
      <w:pPr>
        <w:widowControl/>
        <w:ind w:firstLine="600"/>
        <w:jc w:val="left"/>
        <w:rPr>
          <w:rFonts w:ascii="仿宋_GB2312" w:eastAsia="仿宋_GB2312" w:hAnsi="宋体" w:cs="Times New Roman"/>
          <w:kern w:val="0"/>
          <w:sz w:val="28"/>
          <w:szCs w:val="28"/>
          <w:lang w:bidi="en-US"/>
        </w:rPr>
      </w:pPr>
      <w:r w:rsidRPr="009D0946">
        <w:rPr>
          <w:rFonts w:ascii="仿宋_GB2312" w:eastAsia="仿宋_GB2312" w:hAnsi="宋体" w:cs="Times New Roman" w:hint="eastAsia"/>
          <w:kern w:val="0"/>
          <w:sz w:val="28"/>
          <w:szCs w:val="28"/>
          <w:lang w:bidi="en-US"/>
        </w:rPr>
        <w:t>1.12V 100AH阀控式密封铅酸蓄电池</w:t>
      </w:r>
      <w:r>
        <w:rPr>
          <w:rFonts w:ascii="仿宋_GB2312" w:eastAsia="仿宋_GB2312" w:hAnsi="宋体" w:cs="Times New Roman" w:hint="eastAsia"/>
          <w:kern w:val="0"/>
          <w:sz w:val="28"/>
          <w:szCs w:val="28"/>
          <w:lang w:bidi="en-US"/>
        </w:rPr>
        <w:t>及连接线</w:t>
      </w:r>
      <w:r w:rsidRPr="009D0946">
        <w:rPr>
          <w:rFonts w:ascii="仿宋_GB2312" w:eastAsia="仿宋_GB2312" w:hAnsi="宋体" w:cs="Times New Roman" w:hint="eastAsia"/>
          <w:kern w:val="0"/>
          <w:sz w:val="28"/>
          <w:szCs w:val="28"/>
          <w:lang w:bidi="en-US"/>
        </w:rPr>
        <w:t>；</w:t>
      </w:r>
    </w:p>
    <w:p w:rsidR="007B11CA" w:rsidRDefault="007B11CA" w:rsidP="007B11CA">
      <w:pPr>
        <w:widowControl/>
        <w:ind w:firstLine="600"/>
        <w:jc w:val="left"/>
        <w:rPr>
          <w:rFonts w:ascii="仿宋_GB2312" w:eastAsia="仿宋_GB2312" w:hAnsi="宋体" w:cs="Times New Roman"/>
          <w:kern w:val="0"/>
          <w:sz w:val="28"/>
          <w:szCs w:val="28"/>
          <w:lang w:bidi="en-US"/>
        </w:rPr>
      </w:pPr>
      <w:r w:rsidRPr="009D0946">
        <w:rPr>
          <w:rFonts w:ascii="仿宋_GB2312" w:eastAsia="仿宋_GB2312" w:hAnsi="宋体" w:cs="Times New Roman" w:hint="eastAsia"/>
          <w:kern w:val="0"/>
          <w:sz w:val="28"/>
          <w:szCs w:val="28"/>
          <w:lang w:bidi="en-US"/>
        </w:rPr>
        <w:t>2.</w:t>
      </w:r>
      <w:r>
        <w:rPr>
          <w:rFonts w:ascii="仿宋_GB2312" w:eastAsia="仿宋_GB2312" w:hAnsi="宋体" w:cs="Times New Roman" w:hint="eastAsia"/>
          <w:kern w:val="0"/>
          <w:sz w:val="28"/>
          <w:szCs w:val="28"/>
          <w:lang w:bidi="en-US"/>
        </w:rPr>
        <w:t>结构要求：正负极端子有明显标志，便于链接；</w:t>
      </w:r>
      <w:r w:rsidRPr="009D0946">
        <w:rPr>
          <w:rFonts w:ascii="仿宋_GB2312" w:eastAsia="仿宋_GB2312" w:hAnsi="宋体" w:cs="Times New Roman" w:hint="eastAsia"/>
          <w:kern w:val="0"/>
          <w:sz w:val="28"/>
          <w:szCs w:val="28"/>
          <w:lang w:bidi="en-US"/>
        </w:rPr>
        <w:t>(投标方须提交所投产品实物图片进行验证）</w:t>
      </w:r>
    </w:p>
    <w:p w:rsidR="007B11CA" w:rsidRPr="00AE6108" w:rsidRDefault="007B11CA" w:rsidP="007B11CA">
      <w:pPr>
        <w:widowControl/>
        <w:ind w:firstLine="600"/>
        <w:jc w:val="left"/>
        <w:rPr>
          <w:rFonts w:ascii="仿宋_GB2312" w:eastAsia="仿宋_GB2312" w:hAnsi="宋体" w:cs="Times New Roman"/>
          <w:kern w:val="0"/>
          <w:sz w:val="28"/>
          <w:szCs w:val="28"/>
          <w:lang w:bidi="en-US"/>
        </w:rPr>
      </w:pPr>
      <w:r>
        <w:rPr>
          <w:rFonts w:ascii="仿宋_GB2312" w:eastAsia="仿宋_GB2312" w:hAnsi="宋体" w:cs="Times New Roman" w:hint="eastAsia"/>
          <w:kern w:val="0"/>
          <w:sz w:val="28"/>
          <w:szCs w:val="28"/>
          <w:lang w:bidi="en-US"/>
        </w:rPr>
        <w:t>二</w:t>
      </w:r>
      <w:r w:rsidRPr="00AE6108">
        <w:rPr>
          <w:rFonts w:ascii="仿宋_GB2312" w:eastAsia="仿宋_GB2312" w:hAnsi="宋体" w:cs="Times New Roman" w:hint="eastAsia"/>
          <w:kern w:val="0"/>
          <w:sz w:val="28"/>
          <w:szCs w:val="28"/>
          <w:lang w:bidi="en-US"/>
        </w:rPr>
        <w:t>、售后服务承诺</w:t>
      </w:r>
    </w:p>
    <w:p w:rsidR="007B11CA" w:rsidRPr="00AE6108" w:rsidRDefault="007B11CA" w:rsidP="007B11CA">
      <w:pPr>
        <w:widowControl/>
        <w:ind w:firstLine="600"/>
        <w:jc w:val="left"/>
        <w:rPr>
          <w:rFonts w:ascii="仿宋_GB2312" w:eastAsia="仿宋_GB2312" w:hAnsi="宋体" w:cs="Times New Roman"/>
          <w:kern w:val="0"/>
          <w:sz w:val="28"/>
          <w:szCs w:val="28"/>
          <w:lang w:bidi="en-US"/>
        </w:rPr>
      </w:pPr>
      <w:r w:rsidRPr="00AE6108">
        <w:rPr>
          <w:rFonts w:ascii="仿宋_GB2312" w:eastAsia="仿宋_GB2312" w:hAnsi="宋体" w:cs="Times New Roman" w:hint="eastAsia"/>
          <w:kern w:val="0"/>
          <w:sz w:val="28"/>
          <w:szCs w:val="28"/>
          <w:lang w:bidi="en-US"/>
        </w:rPr>
        <w:t>（一）、对产品质量</w:t>
      </w:r>
      <w:proofErr w:type="gramStart"/>
      <w:r w:rsidRPr="00AE6108">
        <w:rPr>
          <w:rFonts w:ascii="仿宋_GB2312" w:eastAsia="仿宋_GB2312" w:hAnsi="宋体" w:cs="Times New Roman" w:hint="eastAsia"/>
          <w:kern w:val="0"/>
          <w:sz w:val="28"/>
          <w:szCs w:val="28"/>
          <w:lang w:bidi="en-US"/>
        </w:rPr>
        <w:t>作出</w:t>
      </w:r>
      <w:proofErr w:type="gramEnd"/>
      <w:r w:rsidRPr="00AE6108">
        <w:rPr>
          <w:rFonts w:ascii="仿宋_GB2312" w:eastAsia="仿宋_GB2312" w:hAnsi="宋体" w:cs="Times New Roman" w:hint="eastAsia"/>
          <w:kern w:val="0"/>
          <w:sz w:val="28"/>
          <w:szCs w:val="28"/>
          <w:lang w:bidi="en-US"/>
        </w:rPr>
        <w:t>以下承诺：</w:t>
      </w:r>
    </w:p>
    <w:p w:rsidR="007B11CA" w:rsidRPr="00AE6108" w:rsidRDefault="007B11CA" w:rsidP="007B11CA">
      <w:pPr>
        <w:widowControl/>
        <w:ind w:firstLine="600"/>
        <w:jc w:val="left"/>
        <w:rPr>
          <w:rFonts w:ascii="仿宋_GB2312" w:eastAsia="仿宋_GB2312" w:hAnsi="宋体" w:cs="Times New Roman"/>
          <w:kern w:val="0"/>
          <w:sz w:val="28"/>
          <w:szCs w:val="28"/>
          <w:lang w:bidi="en-US"/>
        </w:rPr>
      </w:pPr>
      <w:r w:rsidRPr="00AE6108">
        <w:rPr>
          <w:rFonts w:ascii="仿宋_GB2312" w:eastAsia="仿宋_GB2312" w:hAnsi="宋体" w:cs="Times New Roman" w:hint="eastAsia"/>
          <w:kern w:val="0"/>
          <w:sz w:val="28"/>
          <w:szCs w:val="28"/>
          <w:lang w:bidi="en-US"/>
        </w:rPr>
        <w:t>1、所供产品为全新产品；</w:t>
      </w:r>
    </w:p>
    <w:p w:rsidR="007B11CA" w:rsidRPr="00AE6108" w:rsidRDefault="007B11CA" w:rsidP="007B11CA">
      <w:pPr>
        <w:widowControl/>
        <w:ind w:firstLine="600"/>
        <w:jc w:val="left"/>
        <w:rPr>
          <w:rFonts w:ascii="仿宋_GB2312" w:eastAsia="仿宋_GB2312" w:hAnsi="宋体" w:cs="Times New Roman"/>
          <w:kern w:val="0"/>
          <w:sz w:val="28"/>
          <w:szCs w:val="28"/>
          <w:lang w:bidi="en-US"/>
        </w:rPr>
      </w:pPr>
      <w:r w:rsidRPr="00AE6108">
        <w:rPr>
          <w:rFonts w:ascii="仿宋_GB2312" w:eastAsia="仿宋_GB2312" w:hAnsi="宋体" w:cs="Times New Roman" w:hint="eastAsia"/>
          <w:kern w:val="0"/>
          <w:sz w:val="28"/>
          <w:szCs w:val="28"/>
          <w:lang w:bidi="en-US"/>
        </w:rPr>
        <w:t>2、质量符合相关国家标准；</w:t>
      </w:r>
    </w:p>
    <w:p w:rsidR="007B11CA" w:rsidRPr="00AE6108" w:rsidRDefault="007B11CA" w:rsidP="007B11CA">
      <w:pPr>
        <w:widowControl/>
        <w:ind w:firstLine="600"/>
        <w:jc w:val="left"/>
        <w:rPr>
          <w:rFonts w:ascii="仿宋_GB2312" w:eastAsia="仿宋_GB2312" w:hAnsi="宋体" w:cs="Times New Roman"/>
          <w:kern w:val="0"/>
          <w:sz w:val="28"/>
          <w:szCs w:val="28"/>
          <w:lang w:bidi="en-US"/>
        </w:rPr>
      </w:pPr>
      <w:r w:rsidRPr="00AE6108">
        <w:rPr>
          <w:rFonts w:ascii="仿宋_GB2312" w:eastAsia="仿宋_GB2312" w:hAnsi="宋体" w:cs="Times New Roman" w:hint="eastAsia"/>
          <w:kern w:val="0"/>
          <w:sz w:val="28"/>
          <w:szCs w:val="28"/>
          <w:lang w:bidi="en-US"/>
        </w:rPr>
        <w:t>3、质量符合招标单位要求；</w:t>
      </w:r>
    </w:p>
    <w:p w:rsidR="007B11CA" w:rsidRPr="00AE6108" w:rsidRDefault="007B11CA" w:rsidP="007B11CA">
      <w:pPr>
        <w:widowControl/>
        <w:ind w:firstLine="600"/>
        <w:jc w:val="left"/>
        <w:rPr>
          <w:rFonts w:ascii="仿宋_GB2312" w:eastAsia="仿宋_GB2312" w:hAnsi="宋体" w:cs="Times New Roman"/>
          <w:kern w:val="0"/>
          <w:sz w:val="28"/>
          <w:szCs w:val="28"/>
          <w:lang w:bidi="en-US"/>
        </w:rPr>
      </w:pPr>
      <w:r w:rsidRPr="00AE6108">
        <w:rPr>
          <w:rFonts w:ascii="仿宋_GB2312" w:eastAsia="仿宋_GB2312" w:hAnsi="宋体" w:cs="Times New Roman" w:hint="eastAsia"/>
          <w:kern w:val="0"/>
          <w:sz w:val="28"/>
          <w:szCs w:val="28"/>
          <w:lang w:bidi="en-US"/>
        </w:rPr>
        <w:lastRenderedPageBreak/>
        <w:t>4、若出现重大质量问题</w:t>
      </w:r>
      <w:r>
        <w:rPr>
          <w:rFonts w:ascii="仿宋_GB2312" w:eastAsia="仿宋_GB2312" w:hAnsi="宋体" w:cs="Times New Roman" w:hint="eastAsia"/>
          <w:kern w:val="0"/>
          <w:sz w:val="28"/>
          <w:szCs w:val="28"/>
          <w:lang w:bidi="en-US"/>
        </w:rPr>
        <w:t>供货方</w:t>
      </w:r>
      <w:r w:rsidRPr="00AE6108">
        <w:rPr>
          <w:rFonts w:ascii="仿宋_GB2312" w:eastAsia="仿宋_GB2312" w:hAnsi="宋体" w:cs="Times New Roman" w:hint="eastAsia"/>
          <w:kern w:val="0"/>
          <w:sz w:val="28"/>
          <w:szCs w:val="28"/>
          <w:lang w:bidi="en-US"/>
        </w:rPr>
        <w:t>无条件更换整机。</w:t>
      </w:r>
    </w:p>
    <w:p w:rsidR="007B11CA" w:rsidRPr="00AE6108" w:rsidRDefault="007B11CA" w:rsidP="007B11CA">
      <w:pPr>
        <w:widowControl/>
        <w:ind w:firstLine="600"/>
        <w:jc w:val="left"/>
        <w:rPr>
          <w:rFonts w:ascii="仿宋_GB2312" w:eastAsia="仿宋_GB2312" w:hAnsi="宋体" w:cs="Times New Roman"/>
          <w:kern w:val="0"/>
          <w:sz w:val="28"/>
          <w:szCs w:val="28"/>
          <w:lang w:bidi="en-US"/>
        </w:rPr>
      </w:pPr>
      <w:r w:rsidRPr="00AE6108">
        <w:rPr>
          <w:rFonts w:ascii="仿宋_GB2312" w:eastAsia="仿宋_GB2312" w:hAnsi="宋体" w:cs="Times New Roman" w:hint="eastAsia"/>
          <w:kern w:val="0"/>
          <w:sz w:val="28"/>
          <w:szCs w:val="28"/>
          <w:lang w:bidi="en-US"/>
        </w:rPr>
        <w:t>（二）、售后服务承诺：</w:t>
      </w:r>
    </w:p>
    <w:p w:rsidR="007B11CA" w:rsidRPr="00AE6108" w:rsidRDefault="007B11CA" w:rsidP="007B11CA">
      <w:pPr>
        <w:widowControl/>
        <w:tabs>
          <w:tab w:val="left" w:pos="644"/>
        </w:tabs>
        <w:ind w:firstLine="600"/>
        <w:jc w:val="left"/>
        <w:rPr>
          <w:rFonts w:ascii="仿宋_GB2312" w:eastAsia="仿宋_GB2312" w:hAnsi="宋体" w:cs="Times New Roman"/>
          <w:kern w:val="0"/>
          <w:sz w:val="28"/>
          <w:szCs w:val="28"/>
          <w:lang w:bidi="en-US"/>
        </w:rPr>
      </w:pPr>
      <w:r>
        <w:rPr>
          <w:rFonts w:ascii="仿宋_GB2312" w:eastAsia="仿宋_GB2312" w:hAnsi="宋体" w:cs="Times New Roman" w:hint="eastAsia"/>
          <w:kern w:val="0"/>
          <w:sz w:val="28"/>
          <w:szCs w:val="28"/>
          <w:lang w:bidi="en-US"/>
        </w:rPr>
        <w:t>所有产品</w:t>
      </w:r>
      <w:r w:rsidRPr="00AE6108">
        <w:rPr>
          <w:rFonts w:ascii="仿宋_GB2312" w:eastAsia="仿宋_GB2312" w:hAnsi="宋体" w:cs="Times New Roman" w:hint="eastAsia"/>
          <w:kern w:val="0"/>
          <w:sz w:val="28"/>
          <w:szCs w:val="28"/>
          <w:lang w:bidi="en-US"/>
        </w:rPr>
        <w:t>提供</w:t>
      </w:r>
      <w:r>
        <w:rPr>
          <w:rFonts w:ascii="仿宋_GB2312" w:eastAsia="仿宋_GB2312" w:hAnsi="宋体" w:cs="Times New Roman" w:hint="eastAsia"/>
          <w:kern w:val="0"/>
          <w:sz w:val="28"/>
          <w:szCs w:val="28"/>
          <w:lang w:bidi="en-US"/>
        </w:rPr>
        <w:t>质保</w:t>
      </w:r>
      <w:r w:rsidRPr="00AE6108">
        <w:rPr>
          <w:rFonts w:ascii="仿宋_GB2312" w:eastAsia="仿宋_GB2312" w:hAnsi="宋体" w:cs="Times New Roman" w:hint="eastAsia"/>
          <w:kern w:val="0"/>
          <w:sz w:val="28"/>
          <w:szCs w:val="28"/>
          <w:lang w:bidi="en-US"/>
        </w:rPr>
        <w:t>时间：</w:t>
      </w:r>
      <w:r>
        <w:rPr>
          <w:rFonts w:ascii="宋体" w:eastAsia="宋体" w:hAnsi="宋体" w:cs="Times New Roman" w:hint="eastAsia"/>
          <w:kern w:val="0"/>
          <w:sz w:val="28"/>
          <w:szCs w:val="28"/>
          <w:lang w:bidi="en-US"/>
        </w:rPr>
        <w:t>≥</w:t>
      </w:r>
      <w:r>
        <w:rPr>
          <w:rFonts w:ascii="仿宋_GB2312" w:eastAsia="仿宋_GB2312" w:hAnsi="宋体" w:cs="Times New Roman" w:hint="eastAsia"/>
          <w:kern w:val="0"/>
          <w:sz w:val="28"/>
          <w:szCs w:val="28"/>
          <w:lang w:bidi="en-US"/>
        </w:rPr>
        <w:t>36</w:t>
      </w:r>
      <w:r w:rsidRPr="00AE6108">
        <w:rPr>
          <w:rFonts w:ascii="仿宋_GB2312" w:eastAsia="仿宋_GB2312" w:hAnsi="宋体" w:cs="Times New Roman" w:hint="eastAsia"/>
          <w:kern w:val="0"/>
          <w:sz w:val="28"/>
          <w:szCs w:val="28"/>
          <w:lang w:bidi="en-US"/>
        </w:rPr>
        <w:t>个月</w:t>
      </w:r>
    </w:p>
    <w:p w:rsidR="007B11CA" w:rsidRDefault="007B11CA" w:rsidP="007B11CA">
      <w:pPr>
        <w:widowControl/>
        <w:ind w:firstLine="600"/>
        <w:jc w:val="left"/>
        <w:rPr>
          <w:rFonts w:ascii="仿宋_GB2312" w:eastAsia="仿宋_GB2312" w:hAnsi="宋体" w:cs="Times New Roman"/>
          <w:kern w:val="0"/>
          <w:sz w:val="28"/>
          <w:szCs w:val="28"/>
          <w:lang w:bidi="en-US"/>
        </w:rPr>
      </w:pPr>
      <w:r>
        <w:rPr>
          <w:rFonts w:ascii="仿宋_GB2312" w:eastAsia="仿宋_GB2312" w:hAnsi="宋体" w:cs="Times New Roman" w:hint="eastAsia"/>
          <w:kern w:val="0"/>
          <w:sz w:val="28"/>
          <w:szCs w:val="28"/>
          <w:lang w:bidi="en-US"/>
        </w:rPr>
        <w:t>响应时间：当设备发生故障，公司立即安排专人赶到现场进行排除。响应时间2小时，到现场时间为6小时内。</w:t>
      </w:r>
    </w:p>
    <w:p w:rsidR="007B11CA" w:rsidRDefault="007B11CA" w:rsidP="007B11CA">
      <w:pPr>
        <w:widowControl/>
        <w:ind w:firstLine="600"/>
        <w:jc w:val="left"/>
        <w:rPr>
          <w:rFonts w:ascii="仿宋_GB2312" w:eastAsia="仿宋_GB2312" w:hAnsi="宋体" w:cs="Times New Roman"/>
          <w:kern w:val="0"/>
          <w:sz w:val="28"/>
          <w:szCs w:val="28"/>
          <w:lang w:bidi="en-US"/>
        </w:rPr>
      </w:pPr>
      <w:r>
        <w:rPr>
          <w:rFonts w:ascii="仿宋_GB2312" w:eastAsia="仿宋_GB2312" w:hAnsi="宋体" w:cs="Times New Roman" w:hint="eastAsia"/>
          <w:kern w:val="0"/>
          <w:sz w:val="28"/>
          <w:szCs w:val="28"/>
          <w:lang w:bidi="en-US"/>
        </w:rPr>
        <w:t>定期保养：质保期内每3个月进行一次巡检。</w:t>
      </w:r>
    </w:p>
    <w:p w:rsidR="007B11CA" w:rsidRDefault="007B11CA" w:rsidP="007B11CA">
      <w:pPr>
        <w:widowControl/>
        <w:ind w:firstLine="600"/>
        <w:jc w:val="left"/>
        <w:rPr>
          <w:rFonts w:ascii="仿宋_GB2312" w:eastAsia="仿宋_GB2312" w:hAnsi="宋体" w:cs="Times New Roman"/>
          <w:kern w:val="0"/>
          <w:sz w:val="28"/>
          <w:szCs w:val="28"/>
          <w:lang w:bidi="en-US"/>
        </w:rPr>
      </w:pPr>
      <w:r>
        <w:rPr>
          <w:rFonts w:ascii="仿宋_GB2312" w:eastAsia="仿宋_GB2312" w:hAnsi="宋体" w:cs="Times New Roman" w:hint="eastAsia"/>
          <w:kern w:val="0"/>
          <w:sz w:val="28"/>
          <w:szCs w:val="28"/>
          <w:lang w:bidi="en-US"/>
        </w:rPr>
        <w:t>三</w:t>
      </w:r>
      <w:r w:rsidRPr="009D0946">
        <w:rPr>
          <w:rFonts w:ascii="仿宋_GB2312" w:eastAsia="仿宋_GB2312" w:hAnsi="宋体" w:cs="Times New Roman" w:hint="eastAsia"/>
          <w:kern w:val="0"/>
          <w:sz w:val="28"/>
          <w:szCs w:val="28"/>
          <w:lang w:bidi="en-US"/>
        </w:rPr>
        <w:t>、商务资质：</w:t>
      </w:r>
    </w:p>
    <w:p w:rsidR="007B11CA" w:rsidRDefault="007B11CA" w:rsidP="007B11CA">
      <w:pPr>
        <w:widowControl/>
        <w:ind w:firstLine="600"/>
        <w:jc w:val="left"/>
        <w:rPr>
          <w:rFonts w:ascii="仿宋_GB2312" w:eastAsia="仿宋_GB2312" w:hAnsi="宋体" w:cs="Times New Roman"/>
          <w:kern w:val="0"/>
          <w:sz w:val="28"/>
          <w:szCs w:val="28"/>
          <w:lang w:bidi="en-US"/>
        </w:rPr>
      </w:pPr>
      <w:r w:rsidRPr="009D0946">
        <w:rPr>
          <w:rFonts w:ascii="仿宋_GB2312" w:eastAsia="仿宋_GB2312" w:hAnsi="宋体" w:cs="Times New Roman" w:hint="eastAsia"/>
          <w:kern w:val="0"/>
          <w:sz w:val="28"/>
          <w:szCs w:val="28"/>
          <w:lang w:bidi="en-US"/>
        </w:rPr>
        <w:t>1</w:t>
      </w:r>
      <w:r>
        <w:rPr>
          <w:rFonts w:ascii="仿宋_GB2312" w:eastAsia="仿宋_GB2312" w:hAnsi="宋体" w:cs="Times New Roman" w:hint="eastAsia"/>
          <w:kern w:val="0"/>
          <w:sz w:val="28"/>
          <w:szCs w:val="28"/>
          <w:lang w:bidi="en-US"/>
        </w:rPr>
        <w:t>．</w:t>
      </w:r>
      <w:r w:rsidRPr="009D0946">
        <w:rPr>
          <w:rFonts w:ascii="仿宋_GB2312" w:eastAsia="仿宋_GB2312" w:hAnsi="宋体" w:cs="Times New Roman" w:hint="eastAsia"/>
          <w:kern w:val="0"/>
          <w:sz w:val="28"/>
          <w:szCs w:val="28"/>
          <w:lang w:bidi="en-US"/>
        </w:rPr>
        <w:t>为避免售后服务产生UPS主机和蓄电池相互推诿的情况，UPS主机和电池为同一品牌（以泰尔认证证书上申请单位与生产单位是否一致为准），并提供蓄电池厂商的全国工业产品生产许可证和</w:t>
      </w:r>
      <w:proofErr w:type="gramStart"/>
      <w:r w:rsidRPr="009D0946">
        <w:rPr>
          <w:rFonts w:ascii="仿宋_GB2312" w:eastAsia="仿宋_GB2312" w:hAnsi="宋体" w:cs="Times New Roman" w:hint="eastAsia"/>
          <w:kern w:val="0"/>
          <w:sz w:val="28"/>
          <w:szCs w:val="28"/>
          <w:lang w:bidi="en-US"/>
        </w:rPr>
        <w:t>及</w:t>
      </w:r>
      <w:proofErr w:type="gramEnd"/>
      <w:r w:rsidRPr="009D0946">
        <w:rPr>
          <w:rFonts w:ascii="仿宋_GB2312" w:eastAsia="仿宋_GB2312" w:hAnsi="宋体" w:cs="Times New Roman" w:hint="eastAsia"/>
          <w:kern w:val="0"/>
          <w:sz w:val="28"/>
          <w:szCs w:val="28"/>
          <w:lang w:bidi="en-US"/>
        </w:rPr>
        <w:t>有效期内的《排污许可证》。</w:t>
      </w:r>
    </w:p>
    <w:p w:rsidR="007B11CA" w:rsidRDefault="007B11CA" w:rsidP="007B11CA">
      <w:pPr>
        <w:widowControl/>
        <w:ind w:firstLine="600"/>
        <w:jc w:val="left"/>
        <w:rPr>
          <w:rFonts w:ascii="仿宋_GB2312" w:eastAsia="仿宋_GB2312" w:hAnsi="宋体" w:cs="Times New Roman"/>
          <w:kern w:val="0"/>
          <w:sz w:val="28"/>
          <w:szCs w:val="28"/>
          <w:lang w:bidi="en-US"/>
        </w:rPr>
      </w:pPr>
      <w:r w:rsidRPr="009D0946">
        <w:rPr>
          <w:rFonts w:ascii="仿宋_GB2312" w:eastAsia="仿宋_GB2312" w:hAnsi="宋体" w:cs="Times New Roman" w:hint="eastAsia"/>
          <w:kern w:val="0"/>
          <w:sz w:val="28"/>
          <w:szCs w:val="28"/>
          <w:lang w:bidi="en-US"/>
        </w:rPr>
        <w:t>2</w:t>
      </w:r>
      <w:r>
        <w:rPr>
          <w:rFonts w:ascii="仿宋_GB2312" w:eastAsia="仿宋_GB2312" w:hAnsi="宋体" w:cs="Times New Roman" w:hint="eastAsia"/>
          <w:kern w:val="0"/>
          <w:sz w:val="28"/>
          <w:szCs w:val="28"/>
          <w:lang w:bidi="en-US"/>
        </w:rPr>
        <w:t>．</w:t>
      </w:r>
      <w:r w:rsidRPr="009D0946">
        <w:rPr>
          <w:rFonts w:ascii="仿宋_GB2312" w:eastAsia="仿宋_GB2312" w:hAnsi="宋体" w:cs="Times New Roman" w:hint="eastAsia"/>
          <w:kern w:val="0"/>
          <w:sz w:val="28"/>
          <w:szCs w:val="28"/>
          <w:lang w:bidi="en-US"/>
        </w:rPr>
        <w:t>提供与所投蓄电池型号完全一致的产品检测报告（提供省级或省级以上检测机构出具的具有CMA、CNAS标志的产品检测报告复印件，并加盖厂商鲜章）；</w:t>
      </w:r>
    </w:p>
    <w:p w:rsidR="007B11CA" w:rsidRDefault="007B11CA" w:rsidP="007B11CA">
      <w:pPr>
        <w:widowControl/>
        <w:ind w:firstLine="600"/>
        <w:jc w:val="left"/>
        <w:rPr>
          <w:rFonts w:ascii="仿宋_GB2312" w:eastAsia="仿宋_GB2312" w:hAnsi="宋体" w:cs="Times New Roman"/>
          <w:kern w:val="0"/>
          <w:sz w:val="28"/>
          <w:szCs w:val="28"/>
          <w:lang w:bidi="en-US"/>
        </w:rPr>
      </w:pPr>
      <w:r w:rsidRPr="009D0946">
        <w:rPr>
          <w:rFonts w:ascii="仿宋_GB2312" w:eastAsia="仿宋_GB2312" w:hAnsi="宋体" w:cs="Times New Roman" w:hint="eastAsia"/>
          <w:kern w:val="0"/>
          <w:sz w:val="28"/>
          <w:szCs w:val="28"/>
          <w:lang w:bidi="en-US"/>
        </w:rPr>
        <w:t>3</w:t>
      </w:r>
      <w:r>
        <w:rPr>
          <w:rFonts w:ascii="仿宋_GB2312" w:eastAsia="仿宋_GB2312" w:hAnsi="宋体" w:cs="Times New Roman" w:hint="eastAsia"/>
          <w:kern w:val="0"/>
          <w:sz w:val="28"/>
          <w:szCs w:val="28"/>
          <w:lang w:bidi="en-US"/>
        </w:rPr>
        <w:t>．</w:t>
      </w:r>
      <w:r w:rsidRPr="009D0946">
        <w:rPr>
          <w:rFonts w:ascii="仿宋_GB2312" w:eastAsia="仿宋_GB2312" w:hAnsi="宋体" w:cs="Times New Roman" w:hint="eastAsia"/>
          <w:kern w:val="0"/>
          <w:sz w:val="28"/>
          <w:szCs w:val="28"/>
          <w:lang w:bidi="en-US"/>
        </w:rPr>
        <w:t>提供国家电器产品安全质量监督检验中心出具的与所投蓄电池型号完全一致的产品阻燃检测报告（提供检测报告复印件，并加盖厂商鲜章）；</w:t>
      </w:r>
    </w:p>
    <w:p w:rsidR="007B11CA" w:rsidRDefault="007B11CA" w:rsidP="007B11CA">
      <w:pPr>
        <w:widowControl/>
        <w:ind w:firstLine="600"/>
        <w:jc w:val="left"/>
        <w:rPr>
          <w:rFonts w:ascii="仿宋_GB2312" w:eastAsia="仿宋_GB2312" w:hAnsi="宋体" w:cs="Times New Roman"/>
          <w:kern w:val="0"/>
          <w:sz w:val="28"/>
          <w:szCs w:val="28"/>
          <w:lang w:bidi="en-US"/>
        </w:rPr>
      </w:pPr>
      <w:r w:rsidRPr="009D0946">
        <w:rPr>
          <w:rFonts w:ascii="仿宋_GB2312" w:eastAsia="仿宋_GB2312" w:hAnsi="宋体" w:cs="Times New Roman" w:hint="eastAsia"/>
          <w:kern w:val="0"/>
          <w:sz w:val="28"/>
          <w:szCs w:val="28"/>
          <w:lang w:bidi="en-US"/>
        </w:rPr>
        <w:t>4</w:t>
      </w:r>
      <w:r>
        <w:rPr>
          <w:rFonts w:ascii="仿宋_GB2312" w:eastAsia="仿宋_GB2312" w:hAnsi="宋体" w:cs="Times New Roman" w:hint="eastAsia"/>
          <w:kern w:val="0"/>
          <w:sz w:val="28"/>
          <w:szCs w:val="28"/>
          <w:lang w:bidi="en-US"/>
        </w:rPr>
        <w:t>．</w:t>
      </w:r>
      <w:r w:rsidRPr="009D0946">
        <w:rPr>
          <w:rFonts w:ascii="仿宋_GB2312" w:eastAsia="仿宋_GB2312" w:hAnsi="宋体" w:cs="Times New Roman" w:hint="eastAsia"/>
          <w:kern w:val="0"/>
          <w:sz w:val="28"/>
          <w:szCs w:val="28"/>
          <w:lang w:bidi="en-US"/>
        </w:rPr>
        <w:t>蓄电池制造厂商具有ISO9001质量管理体系认证、ISO14001环境保护认证、OHSAS18001职业健康管理体系认证、IEC QC080000有害物质过程管理认证证书(复印件加盖</w:t>
      </w:r>
      <w:proofErr w:type="gramStart"/>
      <w:r w:rsidRPr="009D0946">
        <w:rPr>
          <w:rFonts w:ascii="仿宋_GB2312" w:eastAsia="仿宋_GB2312" w:hAnsi="宋体" w:cs="Times New Roman" w:hint="eastAsia"/>
          <w:kern w:val="0"/>
          <w:sz w:val="28"/>
          <w:szCs w:val="28"/>
          <w:lang w:bidi="en-US"/>
        </w:rPr>
        <w:t>厂商鲜章</w:t>
      </w:r>
      <w:proofErr w:type="gramEnd"/>
      <w:r w:rsidRPr="009D0946">
        <w:rPr>
          <w:rFonts w:ascii="仿宋_GB2312" w:eastAsia="仿宋_GB2312" w:hAnsi="宋体" w:cs="Times New Roman" w:hint="eastAsia"/>
          <w:kern w:val="0"/>
          <w:sz w:val="28"/>
          <w:szCs w:val="28"/>
          <w:lang w:bidi="en-US"/>
        </w:rPr>
        <w:t>)；</w:t>
      </w:r>
    </w:p>
    <w:p w:rsidR="007B11CA" w:rsidRDefault="007B11CA" w:rsidP="007B11CA">
      <w:pPr>
        <w:widowControl/>
        <w:ind w:firstLine="600"/>
        <w:jc w:val="left"/>
        <w:rPr>
          <w:rFonts w:ascii="仿宋_GB2312" w:eastAsia="仿宋_GB2312" w:hAnsi="宋体" w:cs="Times New Roman"/>
          <w:kern w:val="0"/>
          <w:sz w:val="28"/>
          <w:szCs w:val="28"/>
          <w:lang w:bidi="en-US"/>
        </w:rPr>
      </w:pPr>
      <w:r w:rsidRPr="009D0946">
        <w:rPr>
          <w:rFonts w:ascii="仿宋_GB2312" w:eastAsia="仿宋_GB2312" w:hAnsi="宋体" w:cs="Times New Roman" w:hint="eastAsia"/>
          <w:kern w:val="0"/>
          <w:sz w:val="28"/>
          <w:szCs w:val="28"/>
          <w:lang w:bidi="en-US"/>
        </w:rPr>
        <w:t>5</w:t>
      </w:r>
      <w:r>
        <w:rPr>
          <w:rFonts w:ascii="仿宋_GB2312" w:eastAsia="仿宋_GB2312" w:hAnsi="宋体" w:cs="Times New Roman" w:hint="eastAsia"/>
          <w:kern w:val="0"/>
          <w:sz w:val="28"/>
          <w:szCs w:val="28"/>
          <w:lang w:bidi="en-US"/>
        </w:rPr>
        <w:t>．</w:t>
      </w:r>
      <w:r w:rsidRPr="009D0946">
        <w:rPr>
          <w:rFonts w:ascii="仿宋_GB2312" w:eastAsia="仿宋_GB2312" w:hAnsi="宋体" w:cs="Times New Roman" w:hint="eastAsia"/>
          <w:kern w:val="0"/>
          <w:sz w:val="28"/>
          <w:szCs w:val="28"/>
          <w:lang w:bidi="en-US"/>
        </w:rPr>
        <w:t>为保证供货为原装正品，交货时提供生产厂商针对本项目的售后服务承诺书原件（加盖厂商鲜章）；</w:t>
      </w:r>
    </w:p>
    <w:p w:rsidR="007B11CA" w:rsidRDefault="007B11CA" w:rsidP="007B11CA">
      <w:pPr>
        <w:widowControl/>
        <w:ind w:firstLine="600"/>
        <w:jc w:val="left"/>
        <w:rPr>
          <w:rFonts w:ascii="仿宋_GB2312" w:eastAsia="仿宋_GB2312" w:hAnsi="宋体" w:cs="Times New Roman"/>
          <w:kern w:val="0"/>
          <w:sz w:val="28"/>
          <w:szCs w:val="28"/>
          <w:lang w:bidi="en-US"/>
        </w:rPr>
      </w:pPr>
      <w:r>
        <w:rPr>
          <w:rFonts w:ascii="仿宋_GB2312" w:eastAsia="仿宋_GB2312" w:hAnsi="宋体" w:cs="Times New Roman" w:hint="eastAsia"/>
          <w:kern w:val="0"/>
          <w:sz w:val="28"/>
          <w:szCs w:val="28"/>
          <w:lang w:bidi="en-US"/>
        </w:rPr>
        <w:lastRenderedPageBreak/>
        <w:t>四、评分标准</w:t>
      </w:r>
    </w:p>
    <w:p w:rsidR="007B11CA" w:rsidRDefault="007B11CA" w:rsidP="007B11CA">
      <w:pPr>
        <w:widowControl/>
        <w:ind w:firstLine="600"/>
        <w:jc w:val="left"/>
        <w:rPr>
          <w:rFonts w:ascii="仿宋_GB2312" w:eastAsia="仿宋_GB2312" w:hAnsi="宋体" w:cs="Times New Roman"/>
          <w:kern w:val="0"/>
          <w:sz w:val="28"/>
          <w:szCs w:val="28"/>
          <w:lang w:bidi="en-US"/>
        </w:rPr>
      </w:pPr>
      <w:r>
        <w:rPr>
          <w:rFonts w:ascii="仿宋_GB2312" w:eastAsia="仿宋_GB2312" w:hAnsi="宋体" w:cs="Times New Roman" w:hint="eastAsia"/>
          <w:kern w:val="0"/>
          <w:sz w:val="28"/>
          <w:szCs w:val="28"/>
          <w:lang w:bidi="en-US"/>
        </w:rPr>
        <w:t>1.价格50分，参与本项目报价的公司，报价的总和的平均值为基准价。基准价为</w:t>
      </w:r>
      <w:r w:rsidR="00044481">
        <w:rPr>
          <w:rFonts w:ascii="仿宋_GB2312" w:eastAsia="仿宋_GB2312" w:hAnsi="宋体" w:cs="Times New Roman" w:hint="eastAsia"/>
          <w:kern w:val="0"/>
          <w:sz w:val="28"/>
          <w:szCs w:val="28"/>
          <w:lang w:bidi="en-US"/>
        </w:rPr>
        <w:t>50分</w:t>
      </w:r>
      <w:r>
        <w:rPr>
          <w:rFonts w:ascii="仿宋_GB2312" w:eastAsia="仿宋_GB2312" w:hAnsi="宋体" w:cs="Times New Roman" w:hint="eastAsia"/>
          <w:kern w:val="0"/>
          <w:sz w:val="28"/>
          <w:szCs w:val="28"/>
          <w:lang w:bidi="en-US"/>
        </w:rPr>
        <w:t>，每偏离这个基准价1000元，</w:t>
      </w:r>
      <w:r w:rsidR="00044481">
        <w:rPr>
          <w:rFonts w:ascii="仿宋_GB2312" w:eastAsia="仿宋_GB2312" w:hAnsi="宋体" w:cs="Times New Roman" w:hint="eastAsia"/>
          <w:kern w:val="0"/>
          <w:sz w:val="28"/>
          <w:szCs w:val="28"/>
          <w:lang w:bidi="en-US"/>
        </w:rPr>
        <w:t>±</w:t>
      </w:r>
      <w:r>
        <w:rPr>
          <w:rFonts w:ascii="仿宋_GB2312" w:eastAsia="仿宋_GB2312" w:hAnsi="宋体" w:cs="Times New Roman" w:hint="eastAsia"/>
          <w:kern w:val="0"/>
          <w:sz w:val="28"/>
          <w:szCs w:val="28"/>
          <w:lang w:bidi="en-US"/>
        </w:rPr>
        <w:t>1分。</w:t>
      </w:r>
    </w:p>
    <w:p w:rsidR="007B11CA" w:rsidRDefault="007B11CA" w:rsidP="007B11CA">
      <w:pPr>
        <w:widowControl/>
        <w:ind w:firstLine="600"/>
        <w:jc w:val="left"/>
        <w:rPr>
          <w:rFonts w:ascii="仿宋_GB2312" w:eastAsia="仿宋_GB2312" w:hAnsi="宋体" w:cs="Times New Roman"/>
          <w:kern w:val="0"/>
          <w:sz w:val="28"/>
          <w:szCs w:val="28"/>
          <w:lang w:bidi="en-US"/>
        </w:rPr>
      </w:pPr>
      <w:r>
        <w:rPr>
          <w:rFonts w:ascii="仿宋_GB2312" w:eastAsia="仿宋_GB2312" w:hAnsi="宋体" w:cs="Times New Roman" w:hint="eastAsia"/>
          <w:kern w:val="0"/>
          <w:sz w:val="28"/>
          <w:szCs w:val="28"/>
          <w:lang w:bidi="en-US"/>
        </w:rPr>
        <w:t>2.设备技术要求，每少一项口2分；满分30分。</w:t>
      </w:r>
    </w:p>
    <w:p w:rsidR="007B11CA" w:rsidRDefault="007B11CA" w:rsidP="007B11CA">
      <w:pPr>
        <w:widowControl/>
        <w:ind w:firstLine="600"/>
        <w:jc w:val="left"/>
        <w:rPr>
          <w:rFonts w:ascii="仿宋_GB2312" w:eastAsia="仿宋_GB2312" w:hAnsi="宋体" w:cs="Times New Roman"/>
          <w:kern w:val="0"/>
          <w:sz w:val="28"/>
          <w:szCs w:val="28"/>
          <w:lang w:bidi="en-US"/>
        </w:rPr>
      </w:pPr>
      <w:r>
        <w:rPr>
          <w:rFonts w:ascii="仿宋_GB2312" w:eastAsia="仿宋_GB2312" w:hAnsi="宋体" w:cs="Times New Roman" w:hint="eastAsia"/>
          <w:kern w:val="0"/>
          <w:sz w:val="28"/>
          <w:szCs w:val="28"/>
          <w:lang w:bidi="en-US"/>
        </w:rPr>
        <w:t>3.服务保障20分，满足所有售后服务承诺的10分，少一项口2分；质保</w:t>
      </w:r>
      <w:r>
        <w:rPr>
          <w:rFonts w:ascii="宋体" w:eastAsia="宋体" w:hAnsi="宋体" w:cs="Times New Roman" w:hint="eastAsia"/>
          <w:kern w:val="0"/>
          <w:sz w:val="28"/>
          <w:szCs w:val="28"/>
          <w:lang w:bidi="en-US"/>
        </w:rPr>
        <w:t>≥5年 ，加10分，</w:t>
      </w:r>
      <w:r>
        <w:rPr>
          <w:rFonts w:ascii="仿宋_GB2312" w:eastAsia="仿宋_GB2312" w:hAnsi="宋体" w:cs="Times New Roman" w:hint="eastAsia"/>
          <w:kern w:val="0"/>
          <w:sz w:val="28"/>
          <w:szCs w:val="28"/>
          <w:lang w:bidi="en-US"/>
        </w:rPr>
        <w:t>质保</w:t>
      </w:r>
      <w:r>
        <w:rPr>
          <w:rFonts w:ascii="宋体" w:eastAsia="宋体" w:hAnsi="宋体" w:cs="Times New Roman" w:hint="eastAsia"/>
          <w:kern w:val="0"/>
          <w:sz w:val="28"/>
          <w:szCs w:val="28"/>
          <w:lang w:bidi="en-US"/>
        </w:rPr>
        <w:t>≥4年 ，加5分。</w:t>
      </w:r>
    </w:p>
    <w:p w:rsidR="007B11CA" w:rsidRPr="00C61146" w:rsidRDefault="007B11CA" w:rsidP="007B11CA">
      <w:pPr>
        <w:widowControl/>
        <w:ind w:firstLine="600"/>
        <w:jc w:val="left"/>
        <w:rPr>
          <w:rFonts w:ascii="仿宋_GB2312" w:eastAsia="仿宋_GB2312" w:hAnsi="宋体" w:cs="Times New Roman"/>
          <w:kern w:val="0"/>
          <w:sz w:val="28"/>
          <w:szCs w:val="28"/>
          <w:lang w:bidi="en-US"/>
        </w:rPr>
      </w:pPr>
      <w:r>
        <w:rPr>
          <w:rFonts w:ascii="仿宋_GB2312" w:eastAsia="仿宋_GB2312" w:hAnsi="宋体" w:cs="Times New Roman" w:hint="eastAsia"/>
          <w:kern w:val="0"/>
          <w:sz w:val="28"/>
          <w:szCs w:val="28"/>
          <w:lang w:bidi="en-US"/>
        </w:rPr>
        <w:t>4.不能提供商务资质要求的，作为废标。</w:t>
      </w:r>
    </w:p>
    <w:p w:rsidR="007B11CA" w:rsidRDefault="007B11CA" w:rsidP="007B11CA">
      <w:pPr>
        <w:rPr>
          <w:rFonts w:ascii="宋体" w:hAnsi="宋体"/>
          <w:sz w:val="24"/>
          <w:szCs w:val="28"/>
        </w:rPr>
      </w:pPr>
    </w:p>
    <w:p w:rsidR="007B11CA" w:rsidRDefault="007B11CA" w:rsidP="007B11CA">
      <w:pPr>
        <w:rPr>
          <w:rFonts w:ascii="宋体" w:hAnsi="宋体"/>
          <w:sz w:val="24"/>
          <w:szCs w:val="28"/>
        </w:rPr>
      </w:pPr>
    </w:p>
    <w:p w:rsidR="007B11CA" w:rsidRDefault="007B11CA" w:rsidP="007B11CA">
      <w:pPr>
        <w:rPr>
          <w:rFonts w:ascii="宋体" w:hAnsi="宋体"/>
          <w:sz w:val="24"/>
          <w:szCs w:val="28"/>
        </w:rPr>
      </w:pPr>
    </w:p>
    <w:p w:rsidR="007B11CA" w:rsidRDefault="007B11CA" w:rsidP="007B11CA">
      <w:pPr>
        <w:rPr>
          <w:rFonts w:ascii="宋体" w:hAnsi="宋体"/>
          <w:sz w:val="24"/>
          <w:szCs w:val="28"/>
        </w:rPr>
      </w:pPr>
      <w:r>
        <w:rPr>
          <w:rFonts w:ascii="宋体" w:hAnsi="宋体" w:hint="eastAsia"/>
          <w:sz w:val="24"/>
          <w:szCs w:val="28"/>
        </w:rPr>
        <w:t>评分表</w:t>
      </w:r>
    </w:p>
    <w:p w:rsidR="007B11CA" w:rsidRDefault="007B11CA" w:rsidP="007B11CA">
      <w:pPr>
        <w:rPr>
          <w:rFonts w:ascii="宋体" w:hAnsi="宋体"/>
          <w:sz w:val="24"/>
          <w:szCs w:val="28"/>
        </w:rPr>
      </w:pPr>
    </w:p>
    <w:tbl>
      <w:tblPr>
        <w:tblStyle w:val="a4"/>
        <w:tblW w:w="5000" w:type="pct"/>
        <w:tblLook w:val="04A0" w:firstRow="1" w:lastRow="0" w:firstColumn="1" w:lastColumn="0" w:noHBand="0" w:noVBand="1"/>
      </w:tblPr>
      <w:tblGrid>
        <w:gridCol w:w="2190"/>
        <w:gridCol w:w="1604"/>
        <w:gridCol w:w="2538"/>
        <w:gridCol w:w="2190"/>
      </w:tblGrid>
      <w:tr w:rsidR="007B11CA" w:rsidTr="00397028">
        <w:trPr>
          <w:trHeight w:val="1095"/>
        </w:trPr>
        <w:tc>
          <w:tcPr>
            <w:tcW w:w="1285" w:type="pct"/>
            <w:vAlign w:val="center"/>
          </w:tcPr>
          <w:p w:rsidR="007B11CA" w:rsidRDefault="007B11CA" w:rsidP="00397028">
            <w:pPr>
              <w:jc w:val="center"/>
              <w:rPr>
                <w:rFonts w:ascii="宋体" w:hAnsi="宋体"/>
                <w:sz w:val="24"/>
              </w:rPr>
            </w:pPr>
            <w:r>
              <w:rPr>
                <w:rFonts w:ascii="宋体" w:hAnsi="宋体" w:hint="eastAsia"/>
                <w:sz w:val="24"/>
              </w:rPr>
              <w:t>公司名称</w:t>
            </w:r>
          </w:p>
        </w:tc>
        <w:tc>
          <w:tcPr>
            <w:tcW w:w="941" w:type="pct"/>
            <w:vAlign w:val="center"/>
          </w:tcPr>
          <w:p w:rsidR="007B11CA" w:rsidRDefault="007B11CA" w:rsidP="00397028">
            <w:pPr>
              <w:jc w:val="center"/>
              <w:rPr>
                <w:rFonts w:ascii="宋体" w:hAnsi="宋体"/>
                <w:sz w:val="24"/>
              </w:rPr>
            </w:pPr>
            <w:r>
              <w:rPr>
                <w:rFonts w:ascii="宋体" w:hAnsi="宋体" w:hint="eastAsia"/>
                <w:sz w:val="24"/>
              </w:rPr>
              <w:t>价格（得分）</w:t>
            </w:r>
          </w:p>
        </w:tc>
        <w:tc>
          <w:tcPr>
            <w:tcW w:w="1489" w:type="pct"/>
            <w:vAlign w:val="center"/>
          </w:tcPr>
          <w:p w:rsidR="007B11CA" w:rsidRDefault="007B11CA" w:rsidP="00397028">
            <w:pPr>
              <w:jc w:val="center"/>
              <w:rPr>
                <w:rFonts w:ascii="宋体" w:hAnsi="宋体"/>
                <w:sz w:val="24"/>
              </w:rPr>
            </w:pPr>
            <w:r>
              <w:rPr>
                <w:rFonts w:ascii="宋体" w:hAnsi="宋体" w:hint="eastAsia"/>
                <w:sz w:val="24"/>
              </w:rPr>
              <w:t>设备技术要求（得分）</w:t>
            </w:r>
          </w:p>
        </w:tc>
        <w:tc>
          <w:tcPr>
            <w:tcW w:w="1285" w:type="pct"/>
            <w:vAlign w:val="center"/>
          </w:tcPr>
          <w:p w:rsidR="007B11CA" w:rsidRDefault="007B11CA" w:rsidP="00397028">
            <w:pPr>
              <w:jc w:val="center"/>
              <w:rPr>
                <w:rFonts w:ascii="宋体" w:hAnsi="宋体"/>
                <w:sz w:val="24"/>
              </w:rPr>
            </w:pPr>
            <w:r>
              <w:rPr>
                <w:rFonts w:ascii="宋体" w:hAnsi="宋体" w:hint="eastAsia"/>
                <w:sz w:val="24"/>
              </w:rPr>
              <w:t>服务保障（得分）</w:t>
            </w:r>
          </w:p>
        </w:tc>
      </w:tr>
      <w:tr w:rsidR="007B11CA" w:rsidTr="00397028">
        <w:trPr>
          <w:trHeight w:val="547"/>
        </w:trPr>
        <w:tc>
          <w:tcPr>
            <w:tcW w:w="1285" w:type="pct"/>
            <w:vAlign w:val="center"/>
          </w:tcPr>
          <w:p w:rsidR="007B11CA" w:rsidRDefault="007B11CA" w:rsidP="00397028">
            <w:pPr>
              <w:jc w:val="center"/>
              <w:rPr>
                <w:rFonts w:ascii="宋体" w:hAnsi="宋体"/>
                <w:sz w:val="24"/>
              </w:rPr>
            </w:pPr>
          </w:p>
        </w:tc>
        <w:tc>
          <w:tcPr>
            <w:tcW w:w="941" w:type="pct"/>
            <w:vAlign w:val="center"/>
          </w:tcPr>
          <w:p w:rsidR="007B11CA" w:rsidRDefault="007B11CA" w:rsidP="00397028">
            <w:pPr>
              <w:jc w:val="center"/>
              <w:rPr>
                <w:rFonts w:ascii="宋体" w:hAnsi="宋体"/>
                <w:sz w:val="24"/>
              </w:rPr>
            </w:pPr>
          </w:p>
        </w:tc>
        <w:tc>
          <w:tcPr>
            <w:tcW w:w="1489" w:type="pct"/>
            <w:vAlign w:val="center"/>
          </w:tcPr>
          <w:p w:rsidR="007B11CA" w:rsidRDefault="007B11CA" w:rsidP="00397028">
            <w:pPr>
              <w:jc w:val="center"/>
              <w:rPr>
                <w:rFonts w:ascii="宋体" w:hAnsi="宋体"/>
                <w:sz w:val="24"/>
              </w:rPr>
            </w:pPr>
          </w:p>
        </w:tc>
        <w:tc>
          <w:tcPr>
            <w:tcW w:w="1285" w:type="pct"/>
            <w:vAlign w:val="center"/>
          </w:tcPr>
          <w:p w:rsidR="007B11CA" w:rsidRDefault="007B11CA" w:rsidP="00397028">
            <w:pPr>
              <w:jc w:val="center"/>
              <w:rPr>
                <w:rFonts w:ascii="宋体" w:hAnsi="宋体"/>
                <w:sz w:val="24"/>
              </w:rPr>
            </w:pPr>
          </w:p>
        </w:tc>
      </w:tr>
      <w:tr w:rsidR="007B11CA" w:rsidTr="00397028">
        <w:trPr>
          <w:trHeight w:val="547"/>
        </w:trPr>
        <w:tc>
          <w:tcPr>
            <w:tcW w:w="1285" w:type="pct"/>
            <w:vAlign w:val="center"/>
          </w:tcPr>
          <w:p w:rsidR="007B11CA" w:rsidRDefault="007B11CA" w:rsidP="00397028">
            <w:pPr>
              <w:jc w:val="center"/>
              <w:rPr>
                <w:rFonts w:ascii="宋体" w:hAnsi="宋体"/>
                <w:sz w:val="24"/>
              </w:rPr>
            </w:pPr>
          </w:p>
        </w:tc>
        <w:tc>
          <w:tcPr>
            <w:tcW w:w="941" w:type="pct"/>
            <w:vAlign w:val="center"/>
          </w:tcPr>
          <w:p w:rsidR="007B11CA" w:rsidRDefault="007B11CA" w:rsidP="00397028">
            <w:pPr>
              <w:jc w:val="center"/>
              <w:rPr>
                <w:rFonts w:ascii="宋体" w:hAnsi="宋体"/>
                <w:sz w:val="24"/>
              </w:rPr>
            </w:pPr>
          </w:p>
        </w:tc>
        <w:tc>
          <w:tcPr>
            <w:tcW w:w="1489" w:type="pct"/>
            <w:vAlign w:val="center"/>
          </w:tcPr>
          <w:p w:rsidR="007B11CA" w:rsidRDefault="007B11CA" w:rsidP="00397028">
            <w:pPr>
              <w:jc w:val="center"/>
              <w:rPr>
                <w:rFonts w:ascii="宋体" w:hAnsi="宋体"/>
                <w:sz w:val="24"/>
              </w:rPr>
            </w:pPr>
          </w:p>
        </w:tc>
        <w:tc>
          <w:tcPr>
            <w:tcW w:w="1285" w:type="pct"/>
            <w:vAlign w:val="center"/>
          </w:tcPr>
          <w:p w:rsidR="007B11CA" w:rsidRDefault="007B11CA" w:rsidP="00397028">
            <w:pPr>
              <w:jc w:val="center"/>
              <w:rPr>
                <w:rFonts w:ascii="宋体" w:hAnsi="宋体"/>
                <w:sz w:val="24"/>
              </w:rPr>
            </w:pPr>
          </w:p>
        </w:tc>
      </w:tr>
      <w:tr w:rsidR="007B11CA" w:rsidTr="00397028">
        <w:trPr>
          <w:trHeight w:val="547"/>
        </w:trPr>
        <w:tc>
          <w:tcPr>
            <w:tcW w:w="1285" w:type="pct"/>
            <w:vAlign w:val="center"/>
          </w:tcPr>
          <w:p w:rsidR="007B11CA" w:rsidRDefault="007B11CA" w:rsidP="00397028">
            <w:pPr>
              <w:jc w:val="center"/>
              <w:rPr>
                <w:rFonts w:ascii="宋体" w:hAnsi="宋体"/>
                <w:sz w:val="24"/>
              </w:rPr>
            </w:pPr>
          </w:p>
        </w:tc>
        <w:tc>
          <w:tcPr>
            <w:tcW w:w="941" w:type="pct"/>
            <w:vAlign w:val="center"/>
          </w:tcPr>
          <w:p w:rsidR="007B11CA" w:rsidRDefault="007B11CA" w:rsidP="00397028">
            <w:pPr>
              <w:jc w:val="center"/>
              <w:rPr>
                <w:rFonts w:ascii="宋体" w:hAnsi="宋体"/>
                <w:sz w:val="24"/>
              </w:rPr>
            </w:pPr>
          </w:p>
        </w:tc>
        <w:tc>
          <w:tcPr>
            <w:tcW w:w="1489" w:type="pct"/>
            <w:vAlign w:val="center"/>
          </w:tcPr>
          <w:p w:rsidR="007B11CA" w:rsidRDefault="007B11CA" w:rsidP="00397028">
            <w:pPr>
              <w:jc w:val="center"/>
              <w:rPr>
                <w:rFonts w:ascii="宋体" w:hAnsi="宋体"/>
                <w:sz w:val="24"/>
              </w:rPr>
            </w:pPr>
          </w:p>
        </w:tc>
        <w:tc>
          <w:tcPr>
            <w:tcW w:w="1285" w:type="pct"/>
            <w:vAlign w:val="center"/>
          </w:tcPr>
          <w:p w:rsidR="007B11CA" w:rsidRDefault="007B11CA" w:rsidP="00397028">
            <w:pPr>
              <w:jc w:val="center"/>
              <w:rPr>
                <w:rFonts w:ascii="宋体" w:hAnsi="宋体"/>
                <w:sz w:val="24"/>
              </w:rPr>
            </w:pPr>
          </w:p>
        </w:tc>
      </w:tr>
      <w:tr w:rsidR="007B11CA" w:rsidTr="00397028">
        <w:trPr>
          <w:trHeight w:val="547"/>
        </w:trPr>
        <w:tc>
          <w:tcPr>
            <w:tcW w:w="1285" w:type="pct"/>
            <w:vAlign w:val="center"/>
          </w:tcPr>
          <w:p w:rsidR="007B11CA" w:rsidRDefault="007B11CA" w:rsidP="00397028">
            <w:pPr>
              <w:jc w:val="center"/>
              <w:rPr>
                <w:rFonts w:ascii="宋体" w:hAnsi="宋体"/>
                <w:sz w:val="24"/>
              </w:rPr>
            </w:pPr>
          </w:p>
        </w:tc>
        <w:tc>
          <w:tcPr>
            <w:tcW w:w="941" w:type="pct"/>
            <w:vAlign w:val="center"/>
          </w:tcPr>
          <w:p w:rsidR="007B11CA" w:rsidRDefault="007B11CA" w:rsidP="00397028">
            <w:pPr>
              <w:jc w:val="center"/>
              <w:rPr>
                <w:rFonts w:ascii="宋体" w:hAnsi="宋体"/>
                <w:sz w:val="24"/>
              </w:rPr>
            </w:pPr>
          </w:p>
        </w:tc>
        <w:tc>
          <w:tcPr>
            <w:tcW w:w="1489" w:type="pct"/>
            <w:vAlign w:val="center"/>
          </w:tcPr>
          <w:p w:rsidR="007B11CA" w:rsidRDefault="007B11CA" w:rsidP="00397028">
            <w:pPr>
              <w:jc w:val="center"/>
              <w:rPr>
                <w:rFonts w:ascii="宋体" w:hAnsi="宋体"/>
                <w:sz w:val="24"/>
              </w:rPr>
            </w:pPr>
          </w:p>
        </w:tc>
        <w:tc>
          <w:tcPr>
            <w:tcW w:w="1285" w:type="pct"/>
            <w:vAlign w:val="center"/>
          </w:tcPr>
          <w:p w:rsidR="007B11CA" w:rsidRDefault="007B11CA" w:rsidP="00397028">
            <w:pPr>
              <w:jc w:val="center"/>
              <w:rPr>
                <w:rFonts w:ascii="宋体" w:hAnsi="宋体"/>
                <w:sz w:val="24"/>
              </w:rPr>
            </w:pPr>
          </w:p>
        </w:tc>
      </w:tr>
      <w:tr w:rsidR="007B11CA" w:rsidTr="00397028">
        <w:trPr>
          <w:trHeight w:val="547"/>
        </w:trPr>
        <w:tc>
          <w:tcPr>
            <w:tcW w:w="1285" w:type="pct"/>
            <w:vAlign w:val="center"/>
          </w:tcPr>
          <w:p w:rsidR="007B11CA" w:rsidRDefault="007B11CA" w:rsidP="00397028">
            <w:pPr>
              <w:jc w:val="center"/>
              <w:rPr>
                <w:rFonts w:ascii="宋体" w:hAnsi="宋体"/>
                <w:sz w:val="24"/>
              </w:rPr>
            </w:pPr>
          </w:p>
        </w:tc>
        <w:tc>
          <w:tcPr>
            <w:tcW w:w="941" w:type="pct"/>
            <w:vAlign w:val="center"/>
          </w:tcPr>
          <w:p w:rsidR="007B11CA" w:rsidRDefault="007B11CA" w:rsidP="00397028">
            <w:pPr>
              <w:jc w:val="center"/>
              <w:rPr>
                <w:rFonts w:ascii="宋体" w:hAnsi="宋体"/>
                <w:sz w:val="24"/>
              </w:rPr>
            </w:pPr>
          </w:p>
        </w:tc>
        <w:tc>
          <w:tcPr>
            <w:tcW w:w="1489" w:type="pct"/>
            <w:vAlign w:val="center"/>
          </w:tcPr>
          <w:p w:rsidR="007B11CA" w:rsidRDefault="007B11CA" w:rsidP="00397028">
            <w:pPr>
              <w:jc w:val="center"/>
              <w:rPr>
                <w:rFonts w:ascii="宋体" w:hAnsi="宋体"/>
                <w:sz w:val="24"/>
              </w:rPr>
            </w:pPr>
          </w:p>
        </w:tc>
        <w:tc>
          <w:tcPr>
            <w:tcW w:w="1285" w:type="pct"/>
            <w:vAlign w:val="center"/>
          </w:tcPr>
          <w:p w:rsidR="007B11CA" w:rsidRDefault="007B11CA" w:rsidP="00397028">
            <w:pPr>
              <w:jc w:val="center"/>
              <w:rPr>
                <w:rFonts w:ascii="宋体" w:hAnsi="宋体"/>
                <w:sz w:val="24"/>
              </w:rPr>
            </w:pPr>
          </w:p>
        </w:tc>
      </w:tr>
    </w:tbl>
    <w:p w:rsidR="007B11CA" w:rsidRDefault="007B11CA" w:rsidP="007B11CA"/>
    <w:p w:rsidR="000F3153" w:rsidRDefault="000F3153"/>
    <w:sectPr w:rsidR="000F3153" w:rsidSect="00AF4A76">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952" w:rsidRDefault="007B7952" w:rsidP="00A318A5">
      <w:r>
        <w:separator/>
      </w:r>
    </w:p>
  </w:endnote>
  <w:endnote w:type="continuationSeparator" w:id="0">
    <w:p w:rsidR="007B7952" w:rsidRDefault="007B7952" w:rsidP="00A31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952" w:rsidRDefault="007B7952" w:rsidP="00A318A5">
      <w:r>
        <w:separator/>
      </w:r>
    </w:p>
  </w:footnote>
  <w:footnote w:type="continuationSeparator" w:id="0">
    <w:p w:rsidR="007B7952" w:rsidRDefault="007B7952" w:rsidP="00A31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82E" w:rsidRDefault="007B7952" w:rsidP="00040CED">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11CA"/>
    <w:rsid w:val="00044481"/>
    <w:rsid w:val="000F3153"/>
    <w:rsid w:val="001729B5"/>
    <w:rsid w:val="00315614"/>
    <w:rsid w:val="007B11CA"/>
    <w:rsid w:val="007B7952"/>
    <w:rsid w:val="00A31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1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11CA"/>
    <w:pPr>
      <w:widowControl/>
      <w:pBdr>
        <w:bottom w:val="single" w:sz="6" w:space="1" w:color="auto"/>
      </w:pBdr>
      <w:tabs>
        <w:tab w:val="center" w:pos="4153"/>
        <w:tab w:val="right" w:pos="8306"/>
      </w:tabs>
      <w:snapToGrid w:val="0"/>
      <w:jc w:val="center"/>
    </w:pPr>
    <w:rPr>
      <w:rFonts w:ascii="Calibri" w:eastAsia="宋体" w:hAnsi="Calibri" w:cs="Times New Roman"/>
      <w:kern w:val="0"/>
      <w:sz w:val="18"/>
      <w:szCs w:val="18"/>
      <w:lang w:eastAsia="en-US" w:bidi="en-US"/>
    </w:rPr>
  </w:style>
  <w:style w:type="character" w:customStyle="1" w:styleId="Char">
    <w:name w:val="页眉 Char"/>
    <w:basedOn w:val="a0"/>
    <w:link w:val="a3"/>
    <w:uiPriority w:val="99"/>
    <w:rsid w:val="007B11CA"/>
    <w:rPr>
      <w:rFonts w:ascii="Calibri" w:eastAsia="宋体" w:hAnsi="Calibri" w:cs="Times New Roman"/>
      <w:kern w:val="0"/>
      <w:sz w:val="18"/>
      <w:szCs w:val="18"/>
      <w:lang w:eastAsia="en-US" w:bidi="en-US"/>
    </w:rPr>
  </w:style>
  <w:style w:type="table" w:styleId="a4">
    <w:name w:val="Table Grid"/>
    <w:basedOn w:val="a1"/>
    <w:uiPriority w:val="59"/>
    <w:rsid w:val="007B1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Char0"/>
    <w:uiPriority w:val="99"/>
    <w:unhideWhenUsed/>
    <w:rsid w:val="00044481"/>
    <w:pPr>
      <w:tabs>
        <w:tab w:val="center" w:pos="4153"/>
        <w:tab w:val="right" w:pos="8306"/>
      </w:tabs>
      <w:snapToGrid w:val="0"/>
      <w:jc w:val="left"/>
    </w:pPr>
    <w:rPr>
      <w:sz w:val="18"/>
      <w:szCs w:val="18"/>
    </w:rPr>
  </w:style>
  <w:style w:type="character" w:customStyle="1" w:styleId="Char0">
    <w:name w:val="页脚 Char"/>
    <w:basedOn w:val="a0"/>
    <w:link w:val="a5"/>
    <w:uiPriority w:val="99"/>
    <w:rsid w:val="0004448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248</Words>
  <Characters>1414</Characters>
  <Application>Microsoft Office Word</Application>
  <DocSecurity>0</DocSecurity>
  <Lines>11</Lines>
  <Paragraphs>3</Paragraphs>
  <ScaleCrop>false</ScaleCrop>
  <Company>China</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my cc</cp:lastModifiedBy>
  <cp:revision>3</cp:revision>
  <dcterms:created xsi:type="dcterms:W3CDTF">2019-07-09T08:26:00Z</dcterms:created>
  <dcterms:modified xsi:type="dcterms:W3CDTF">2019-07-19T08:59:00Z</dcterms:modified>
</cp:coreProperties>
</file>